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D0110" w14:textId="0F060912" w:rsidR="00211870" w:rsidRPr="00827E16" w:rsidRDefault="00211870" w:rsidP="00FF398A">
      <w:pPr>
        <w:contextualSpacing/>
        <w:jc w:val="center"/>
        <w:rPr>
          <w:rFonts w:ascii="Calibri" w:eastAsia="Calibri" w:hAnsi="Calibri" w:cs="Calibri"/>
          <w:b/>
          <w:sz w:val="36"/>
          <w:szCs w:val="36"/>
          <w:lang w:val="en-GB"/>
        </w:rPr>
      </w:pPr>
      <w:r w:rsidRPr="00827E16">
        <w:rPr>
          <w:rFonts w:ascii="Calibri" w:eastAsia="Calibri" w:hAnsi="Calibri" w:cs="Calibri"/>
          <w:b/>
          <w:sz w:val="36"/>
          <w:szCs w:val="36"/>
          <w:lang w:val="en-GB"/>
        </w:rPr>
        <w:t>DATA</w:t>
      </w:r>
      <w:r w:rsidR="00D73127">
        <w:rPr>
          <w:rFonts w:ascii="Calibri" w:eastAsia="Calibri" w:hAnsi="Calibri" w:cs="Calibri"/>
          <w:b/>
          <w:sz w:val="36"/>
          <w:szCs w:val="36"/>
          <w:lang w:val="en-GB"/>
        </w:rPr>
        <w:t xml:space="preserve"> </w:t>
      </w:r>
      <w:r w:rsidRPr="00827E16">
        <w:rPr>
          <w:rFonts w:ascii="Calibri" w:eastAsia="Calibri" w:hAnsi="Calibri" w:cs="Calibri"/>
          <w:b/>
          <w:sz w:val="36"/>
          <w:szCs w:val="36"/>
          <w:lang w:val="en-GB"/>
        </w:rPr>
        <w:t>TRANSFER AGREEMENT</w:t>
      </w:r>
    </w:p>
    <w:p w14:paraId="014E95EA" w14:textId="77777777" w:rsidR="00211870" w:rsidRPr="00827E16" w:rsidRDefault="00211870" w:rsidP="00FF398A">
      <w:pPr>
        <w:contextualSpacing/>
        <w:jc w:val="center"/>
        <w:rPr>
          <w:rFonts w:ascii="Calibri" w:eastAsia="Calibri" w:hAnsi="Calibri" w:cs="Calibri"/>
          <w:b/>
          <w:sz w:val="24"/>
          <w:lang w:val="en-GB"/>
        </w:rPr>
      </w:pPr>
      <w:r w:rsidRPr="00827E16">
        <w:rPr>
          <w:rFonts w:ascii="Calibri" w:eastAsia="Calibri" w:hAnsi="Calibri" w:cs="Calibri"/>
          <w:b/>
          <w:sz w:val="24"/>
          <w:lang w:val="en-GB"/>
        </w:rPr>
        <w:t>BETWEEN</w:t>
      </w:r>
    </w:p>
    <w:p w14:paraId="3ED9CFFB" w14:textId="1C5E8545" w:rsidR="00211870" w:rsidRPr="00827E16" w:rsidRDefault="00211870" w:rsidP="00FF398A">
      <w:pPr>
        <w:contextualSpacing/>
        <w:jc w:val="center"/>
        <w:rPr>
          <w:rFonts w:ascii="Calibri" w:eastAsia="Calibri" w:hAnsi="Calibri" w:cs="Calibri"/>
          <w:b/>
          <w:sz w:val="24"/>
          <w:lang w:val="en-GB"/>
        </w:rPr>
      </w:pPr>
      <w:r w:rsidRPr="00827E16">
        <w:rPr>
          <w:rFonts w:ascii="Calibri" w:eastAsia="Calibri" w:hAnsi="Calibri" w:cs="Calibri"/>
          <w:b/>
          <w:sz w:val="24"/>
          <w:lang w:val="en-GB"/>
        </w:rPr>
        <w:t>Institut d’Investigació Biom</w:t>
      </w:r>
      <w:r w:rsidR="00BE404E" w:rsidRPr="00827E16">
        <w:rPr>
          <w:rFonts w:ascii="Calibri" w:eastAsia="Calibri" w:hAnsi="Calibri" w:cs="Calibri"/>
          <w:b/>
          <w:sz w:val="24"/>
          <w:lang w:val="en-GB"/>
        </w:rPr>
        <w:t>è</w:t>
      </w:r>
      <w:r w:rsidRPr="00827E16">
        <w:rPr>
          <w:rFonts w:ascii="Calibri" w:eastAsia="Calibri" w:hAnsi="Calibri" w:cs="Calibri"/>
          <w:b/>
          <w:sz w:val="24"/>
          <w:lang w:val="en-GB"/>
        </w:rPr>
        <w:t xml:space="preserve">dica de Bellvitge “IDIBELL” (Provider)  </w:t>
      </w:r>
    </w:p>
    <w:p w14:paraId="450C9CD6" w14:textId="5C80DBA4" w:rsidR="00211870" w:rsidRPr="00827E16" w:rsidRDefault="00211870" w:rsidP="00FF398A">
      <w:pPr>
        <w:contextualSpacing/>
        <w:jc w:val="center"/>
        <w:rPr>
          <w:rFonts w:ascii="Calibri" w:eastAsia="Calibri" w:hAnsi="Calibri" w:cs="Calibri"/>
          <w:b/>
          <w:color w:val="000000"/>
          <w:sz w:val="24"/>
          <w:lang w:val="en-GB"/>
        </w:rPr>
      </w:pPr>
      <w:commentRangeStart w:id="0"/>
      <w:r w:rsidRPr="00827E16">
        <w:rPr>
          <w:rFonts w:ascii="Calibri" w:eastAsia="Calibri" w:hAnsi="Calibri" w:cs="Calibri"/>
          <w:b/>
          <w:sz w:val="24"/>
          <w:lang w:val="en-GB"/>
        </w:rPr>
        <w:t xml:space="preserve">And </w:t>
      </w:r>
      <w:r w:rsidR="00E6399F" w:rsidRPr="00827E16">
        <w:rPr>
          <w:rFonts w:asciiTheme="minorHAnsi" w:hAnsiTheme="minorHAnsi" w:cs="Calibri"/>
          <w:b/>
          <w:bCs/>
          <w:i/>
          <w:iCs/>
          <w:color w:val="FF0000"/>
          <w:sz w:val="24"/>
          <w:lang w:val="en-GB"/>
        </w:rPr>
        <w:t>(Full name of the company</w:t>
      </w:r>
      <w:r w:rsidR="00EE785C" w:rsidRPr="00827E16">
        <w:rPr>
          <w:rFonts w:asciiTheme="minorHAnsi" w:hAnsiTheme="minorHAnsi" w:cs="Calibri"/>
          <w:b/>
          <w:bCs/>
          <w:i/>
          <w:iCs/>
          <w:color w:val="FF0000"/>
          <w:sz w:val="24"/>
          <w:lang w:val="en-GB"/>
        </w:rPr>
        <w:t>/institution</w:t>
      </w:r>
      <w:r w:rsidR="00E6399F" w:rsidRPr="00827E16">
        <w:rPr>
          <w:rFonts w:asciiTheme="minorHAnsi" w:hAnsiTheme="minorHAnsi" w:cs="Calibri"/>
          <w:b/>
          <w:bCs/>
          <w:i/>
          <w:iCs/>
          <w:color w:val="FF0000"/>
          <w:sz w:val="24"/>
          <w:lang w:val="en-GB"/>
        </w:rPr>
        <w:t xml:space="preserve">) </w:t>
      </w:r>
      <w:r w:rsidRPr="00827E16">
        <w:rPr>
          <w:rFonts w:ascii="Calibri" w:eastAsia="Calibri" w:hAnsi="Calibri" w:cs="Calibri"/>
          <w:b/>
          <w:color w:val="000000"/>
          <w:sz w:val="24"/>
          <w:lang w:val="en-GB"/>
        </w:rPr>
        <w:t>(Recipient)</w:t>
      </w:r>
      <w:commentRangeEnd w:id="0"/>
      <w:r w:rsidR="00463A50" w:rsidRPr="00827E16">
        <w:rPr>
          <w:rStyle w:val="Refdecomentario"/>
          <w:rFonts w:ascii="Calibri" w:eastAsia="Calibri" w:hAnsi="Calibri" w:cs="Calibri"/>
          <w:b/>
          <w:color w:val="000000"/>
          <w:sz w:val="24"/>
          <w:szCs w:val="24"/>
          <w:lang w:val="en-GB"/>
        </w:rPr>
        <w:commentReference w:id="0"/>
      </w:r>
    </w:p>
    <w:p w14:paraId="7DCFDDEE" w14:textId="77777777" w:rsidR="004649EB" w:rsidRPr="00827E16" w:rsidRDefault="004649EB" w:rsidP="00FF398A">
      <w:pPr>
        <w:contextualSpacing/>
        <w:jc w:val="center"/>
        <w:rPr>
          <w:rFonts w:ascii="Calibri" w:eastAsia="Calibri" w:hAnsi="Calibri" w:cs="Calibri"/>
          <w:b/>
          <w:color w:val="000000"/>
          <w:sz w:val="24"/>
          <w:lang w:val="en-GB"/>
        </w:rPr>
      </w:pPr>
    </w:p>
    <w:p w14:paraId="0FE99C15" w14:textId="6CFC7CAE" w:rsidR="00211870" w:rsidRPr="00827E16" w:rsidRDefault="00827E16" w:rsidP="00FF398A">
      <w:pPr>
        <w:contextualSpacing/>
        <w:jc w:val="right"/>
        <w:rPr>
          <w:rFonts w:ascii="Calibri" w:eastAsia="Calibri" w:hAnsi="Calibri" w:cs="Calibri"/>
          <w:color w:val="FF0000"/>
          <w:sz w:val="24"/>
          <w:lang w:val="en-GB"/>
        </w:rPr>
      </w:pPr>
      <w:r w:rsidRPr="00827E16">
        <w:rPr>
          <w:rFonts w:ascii="Calibri" w:eastAsia="Calibri" w:hAnsi="Calibri" w:cs="Calibri"/>
          <w:sz w:val="24"/>
          <w:lang w:val="en-GB"/>
        </w:rPr>
        <w:t>Effective as of</w:t>
      </w:r>
      <w:r w:rsidRPr="00827E16">
        <w:rPr>
          <w:rFonts w:ascii="Calibri" w:eastAsia="Calibri" w:hAnsi="Calibri" w:cs="Calibri"/>
          <w:color w:val="FF0000"/>
          <w:sz w:val="24"/>
          <w:lang w:val="en-GB"/>
        </w:rPr>
        <w:t xml:space="preserve"> [Day] [Month] [202</w:t>
      </w:r>
      <w:r w:rsidR="00176C6B">
        <w:rPr>
          <w:rFonts w:ascii="Calibri" w:eastAsia="Calibri" w:hAnsi="Calibri" w:cs="Calibri"/>
          <w:color w:val="FF0000"/>
          <w:sz w:val="24"/>
          <w:lang w:val="en-GB"/>
        </w:rPr>
        <w:t>6</w:t>
      </w:r>
      <w:r w:rsidRPr="00827E16">
        <w:rPr>
          <w:rFonts w:ascii="Calibri" w:eastAsia="Calibri" w:hAnsi="Calibri" w:cs="Calibri"/>
          <w:color w:val="FF0000"/>
          <w:sz w:val="24"/>
          <w:lang w:val="en-GB"/>
        </w:rPr>
        <w:t xml:space="preserve">] </w:t>
      </w:r>
      <w:r w:rsidRPr="00827E16">
        <w:rPr>
          <w:rFonts w:ascii="Calibri" w:eastAsia="Calibri" w:hAnsi="Calibri" w:cs="Calibri"/>
          <w:sz w:val="24"/>
          <w:lang w:val="en-GB"/>
        </w:rPr>
        <w:t>(“</w:t>
      </w:r>
      <w:r w:rsidRPr="00827E16">
        <w:rPr>
          <w:rFonts w:ascii="Calibri" w:eastAsia="Calibri" w:hAnsi="Calibri" w:cs="Calibri"/>
          <w:b/>
          <w:bCs/>
          <w:sz w:val="24"/>
          <w:lang w:val="en-GB"/>
        </w:rPr>
        <w:t>Effective Date</w:t>
      </w:r>
      <w:r w:rsidRPr="00827E16">
        <w:rPr>
          <w:rFonts w:ascii="Calibri" w:eastAsia="Calibri" w:hAnsi="Calibri" w:cs="Calibri"/>
          <w:sz w:val="24"/>
          <w:lang w:val="en-GB"/>
        </w:rPr>
        <w:t>”)</w:t>
      </w:r>
    </w:p>
    <w:p w14:paraId="1015790B" w14:textId="20EF62B6" w:rsidR="00211870" w:rsidRPr="00827E16" w:rsidRDefault="00211870" w:rsidP="00FF398A">
      <w:pPr>
        <w:ind w:right="566"/>
        <w:contextualSpacing/>
        <w:rPr>
          <w:rFonts w:ascii="Calibri" w:eastAsia="Calibri" w:hAnsi="Calibri" w:cs="Calibri"/>
          <w:sz w:val="24"/>
          <w:lang w:val="en-GB"/>
        </w:rPr>
      </w:pPr>
    </w:p>
    <w:p w14:paraId="1AAA9ACA" w14:textId="0D70501F" w:rsidR="00827E16" w:rsidRPr="00827E16" w:rsidRDefault="00827E16" w:rsidP="00FF398A">
      <w:pPr>
        <w:ind w:right="566"/>
        <w:contextualSpacing/>
        <w:rPr>
          <w:rFonts w:ascii="Calibri" w:eastAsia="Calibri" w:hAnsi="Calibri" w:cs="Calibri"/>
          <w:sz w:val="24"/>
          <w:lang w:val="en-GB"/>
        </w:rPr>
      </w:pPr>
      <w:r w:rsidRPr="00827E16">
        <w:rPr>
          <w:rFonts w:ascii="Calibri" w:eastAsia="Calibri" w:hAnsi="Calibri" w:cs="Calibri"/>
          <w:b/>
          <w:bCs/>
          <w:sz w:val="24"/>
          <w:lang w:val="en-GB"/>
        </w:rPr>
        <w:t>PARTIES</w:t>
      </w:r>
      <w:r w:rsidRPr="00827E16">
        <w:rPr>
          <w:rFonts w:ascii="Calibri" w:eastAsia="Calibri" w:hAnsi="Calibri" w:cs="Calibri"/>
          <w:sz w:val="24"/>
          <w:lang w:val="en-GB"/>
        </w:rPr>
        <w:t>:</w:t>
      </w:r>
    </w:p>
    <w:p w14:paraId="28BE6AD6" w14:textId="58267678" w:rsidR="00827E16" w:rsidRPr="00827E16" w:rsidRDefault="00827E16" w:rsidP="00FF398A">
      <w:pPr>
        <w:ind w:right="566"/>
        <w:contextualSpacing/>
        <w:rPr>
          <w:rFonts w:ascii="Calibri" w:eastAsia="Calibri" w:hAnsi="Calibri" w:cs="Calibri"/>
          <w:sz w:val="24"/>
          <w:lang w:val="en-GB"/>
        </w:rPr>
      </w:pPr>
    </w:p>
    <w:p w14:paraId="569BADAA" w14:textId="4B91718A" w:rsidR="00827E16" w:rsidRPr="00827E16" w:rsidRDefault="00827E16" w:rsidP="00FF398A">
      <w:pPr>
        <w:contextualSpacing/>
        <w:rPr>
          <w:rFonts w:ascii="Calibri" w:eastAsia="Calibri" w:hAnsi="Calibri" w:cs="Calibri"/>
          <w:sz w:val="24"/>
          <w:lang w:val="en-GB"/>
        </w:rPr>
      </w:pPr>
      <w:r w:rsidRPr="00827E16">
        <w:rPr>
          <w:rFonts w:ascii="Calibri" w:eastAsia="Calibri" w:hAnsi="Calibri" w:cs="Calibri"/>
          <w:b/>
          <w:bCs/>
          <w:sz w:val="24"/>
          <w:lang w:val="en-GB"/>
        </w:rPr>
        <w:t xml:space="preserve">FUNDACIÓN INSTITUTO DE INVESTIGACIÓN BIOMÉDICA DE BELLVITGE (IDIBELL) </w:t>
      </w:r>
      <w:r w:rsidRPr="00827E16">
        <w:rPr>
          <w:rFonts w:ascii="Calibri" w:eastAsia="Calibri" w:hAnsi="Calibri" w:cs="Calibri"/>
          <w:sz w:val="24"/>
          <w:lang w:val="en-GB"/>
        </w:rPr>
        <w:t>(hereinafter, "</w:t>
      </w:r>
      <w:r w:rsidRPr="00827E16">
        <w:rPr>
          <w:rFonts w:ascii="Calibri" w:eastAsia="Calibri" w:hAnsi="Calibri" w:cs="Calibri"/>
          <w:b/>
          <w:bCs/>
          <w:sz w:val="24"/>
          <w:lang w:val="en-GB"/>
        </w:rPr>
        <w:t>IDIBELL</w:t>
      </w:r>
      <w:r w:rsidRPr="00827E16">
        <w:rPr>
          <w:rFonts w:ascii="Calibri" w:eastAsia="Calibri" w:hAnsi="Calibri" w:cs="Calibri"/>
          <w:sz w:val="24"/>
          <w:lang w:val="en-GB"/>
        </w:rPr>
        <w:t>"</w:t>
      </w:r>
      <w:r>
        <w:rPr>
          <w:rFonts w:ascii="Calibri" w:eastAsia="Calibri" w:hAnsi="Calibri" w:cs="Calibri"/>
          <w:sz w:val="24"/>
          <w:lang w:val="en-GB"/>
        </w:rPr>
        <w:t xml:space="preserve"> or “</w:t>
      </w:r>
      <w:r w:rsidRPr="00827E16">
        <w:rPr>
          <w:rFonts w:ascii="Calibri" w:eastAsia="Calibri" w:hAnsi="Calibri" w:cs="Calibri"/>
          <w:b/>
          <w:bCs/>
          <w:sz w:val="24"/>
          <w:lang w:val="en-GB"/>
        </w:rPr>
        <w:t>Provider</w:t>
      </w:r>
      <w:r>
        <w:rPr>
          <w:rFonts w:ascii="Calibri" w:eastAsia="Calibri" w:hAnsi="Calibri" w:cs="Calibri"/>
          <w:sz w:val="24"/>
          <w:lang w:val="en-GB"/>
        </w:rPr>
        <w:t>”</w:t>
      </w:r>
      <w:r w:rsidRPr="00827E16">
        <w:rPr>
          <w:rFonts w:ascii="Calibri" w:eastAsia="Calibri" w:hAnsi="Calibri" w:cs="Calibri"/>
          <w:sz w:val="24"/>
          <w:lang w:val="en-GB"/>
        </w:rPr>
        <w:t>), with NIF G-58863317 and registered office at Avda. Gran vía de L'Hospitalet, 199-203</w:t>
      </w:r>
      <w:r>
        <w:rPr>
          <w:rFonts w:ascii="Calibri" w:eastAsia="Calibri" w:hAnsi="Calibri" w:cs="Calibri"/>
          <w:sz w:val="24"/>
          <w:lang w:val="en-GB"/>
        </w:rPr>
        <w:t>,</w:t>
      </w:r>
      <w:r w:rsidRPr="00827E16">
        <w:rPr>
          <w:rFonts w:ascii="Calibri" w:eastAsia="Calibri" w:hAnsi="Calibri" w:cs="Calibri"/>
          <w:sz w:val="24"/>
          <w:lang w:val="en-GB"/>
        </w:rPr>
        <w:t xml:space="preserve"> </w:t>
      </w:r>
      <w:r>
        <w:rPr>
          <w:rFonts w:ascii="Calibri" w:eastAsia="Calibri" w:hAnsi="Calibri" w:cs="Calibri"/>
          <w:sz w:val="24"/>
          <w:lang w:val="en-GB"/>
        </w:rPr>
        <w:t xml:space="preserve">ZIP Code </w:t>
      </w:r>
      <w:r w:rsidRPr="00827E16">
        <w:rPr>
          <w:rFonts w:ascii="Calibri" w:eastAsia="Calibri" w:hAnsi="Calibri" w:cs="Calibri"/>
          <w:sz w:val="24"/>
          <w:lang w:val="en-GB"/>
        </w:rPr>
        <w:t>08908</w:t>
      </w:r>
      <w:r>
        <w:rPr>
          <w:rFonts w:ascii="Calibri" w:eastAsia="Calibri" w:hAnsi="Calibri" w:cs="Calibri"/>
          <w:sz w:val="24"/>
          <w:lang w:val="en-GB"/>
        </w:rPr>
        <w:t>,</w:t>
      </w:r>
      <w:r w:rsidRPr="00827E16">
        <w:rPr>
          <w:rFonts w:ascii="Calibri" w:eastAsia="Calibri" w:hAnsi="Calibri" w:cs="Calibri"/>
          <w:sz w:val="24"/>
          <w:lang w:val="en-GB"/>
        </w:rPr>
        <w:t xml:space="preserve"> L'Hospitalet de Llobregat (Barcelona), lawfully represented by Mr. Gabriel Capellá Munar, as Director of the according to the power of attorney granted </w:t>
      </w:r>
      <w:r w:rsidR="0069602B" w:rsidRPr="0069602B">
        <w:rPr>
          <w:rFonts w:ascii="Calibri" w:eastAsia="Calibri" w:hAnsi="Calibri" w:cs="Calibri"/>
          <w:sz w:val="24"/>
          <w:lang w:val="en-GB"/>
        </w:rPr>
        <w:t>by virtue of the powers granted on 8 April 2024 before the notary of L’Hospitalet de Llobregat, Jaime Agustín Justribó, under number 730 of his records, he is expressly authorized by virtue of the agreement of the Board of IDIBELL;</w:t>
      </w:r>
    </w:p>
    <w:p w14:paraId="55DB65AD" w14:textId="2C1568B6" w:rsidR="00211870" w:rsidRPr="00827E16" w:rsidRDefault="00211870" w:rsidP="00FF398A">
      <w:pPr>
        <w:contextualSpacing/>
        <w:rPr>
          <w:rFonts w:ascii="Calibri" w:eastAsia="Calibri" w:hAnsi="Calibri" w:cs="Calibri"/>
          <w:sz w:val="24"/>
          <w:lang w:val="en-GB"/>
        </w:rPr>
      </w:pPr>
    </w:p>
    <w:p w14:paraId="4C5EE735" w14:textId="577900F4" w:rsidR="00827E16" w:rsidRPr="00827E16" w:rsidRDefault="00827E16" w:rsidP="00FF398A">
      <w:pPr>
        <w:contextualSpacing/>
        <w:rPr>
          <w:rFonts w:ascii="Calibri" w:eastAsia="Calibri" w:hAnsi="Calibri" w:cs="Calibri"/>
          <w:sz w:val="24"/>
          <w:lang w:val="en-GB"/>
        </w:rPr>
      </w:pPr>
      <w:r w:rsidRPr="00827E16">
        <w:rPr>
          <w:rFonts w:ascii="Calibri" w:eastAsia="Calibri" w:hAnsi="Calibri" w:cs="Calibri"/>
          <w:sz w:val="24"/>
          <w:lang w:val="en-GB"/>
        </w:rPr>
        <w:t>and</w:t>
      </w:r>
    </w:p>
    <w:p w14:paraId="3B5E6BA6" w14:textId="77777777" w:rsidR="00827E16" w:rsidRPr="00827E16" w:rsidRDefault="00827E16" w:rsidP="00FF398A">
      <w:pPr>
        <w:contextualSpacing/>
        <w:rPr>
          <w:rFonts w:ascii="Calibri" w:eastAsia="Calibri" w:hAnsi="Calibri" w:cs="Calibri"/>
          <w:sz w:val="24"/>
          <w:lang w:val="en-GB"/>
        </w:rPr>
      </w:pPr>
    </w:p>
    <w:p w14:paraId="5CD87C7B" w14:textId="468ED296" w:rsidR="00E6399F" w:rsidRPr="00827E16" w:rsidRDefault="00827E16" w:rsidP="00FF398A">
      <w:pPr>
        <w:contextualSpacing/>
        <w:rPr>
          <w:rFonts w:asciiTheme="minorHAnsi" w:hAnsiTheme="minorHAnsi"/>
          <w:spacing w:val="-3"/>
          <w:sz w:val="24"/>
          <w:lang w:val="en-GB"/>
        </w:rPr>
      </w:pPr>
      <w:commentRangeStart w:id="1"/>
      <w:r w:rsidRPr="00827E16">
        <w:rPr>
          <w:rFonts w:asciiTheme="minorHAnsi" w:hAnsiTheme="minorHAnsi"/>
          <w:color w:val="FF0000"/>
          <w:spacing w:val="-3"/>
          <w:sz w:val="24"/>
          <w:lang w:val="en-GB"/>
        </w:rPr>
        <w:t>[name of the Company/Institution]</w:t>
      </w:r>
      <w:r w:rsidR="00085D23">
        <w:rPr>
          <w:rFonts w:asciiTheme="minorHAnsi" w:hAnsiTheme="minorHAnsi"/>
          <w:color w:val="FF0000"/>
          <w:spacing w:val="-3"/>
          <w:sz w:val="24"/>
          <w:lang w:val="en-GB"/>
        </w:rPr>
        <w:t xml:space="preserve"> </w:t>
      </w:r>
      <w:r w:rsidR="00085D23" w:rsidRPr="00827E16">
        <w:rPr>
          <w:rFonts w:asciiTheme="minorHAnsi" w:hAnsiTheme="minorHAnsi"/>
          <w:spacing w:val="-3"/>
          <w:sz w:val="24"/>
          <w:lang w:val="en-GB"/>
        </w:rPr>
        <w:t>(hereinafter referred to as the “</w:t>
      </w:r>
      <w:r w:rsidR="00085D23" w:rsidRPr="00827E16">
        <w:rPr>
          <w:rFonts w:asciiTheme="minorHAnsi" w:hAnsiTheme="minorHAnsi"/>
          <w:b/>
          <w:bCs/>
          <w:spacing w:val="-3"/>
          <w:sz w:val="24"/>
          <w:lang w:val="en-GB"/>
        </w:rPr>
        <w:t>Recipient</w:t>
      </w:r>
      <w:r w:rsidR="00085D23" w:rsidRPr="00827E16">
        <w:rPr>
          <w:rFonts w:asciiTheme="minorHAnsi" w:hAnsiTheme="minorHAnsi"/>
          <w:spacing w:val="-3"/>
          <w:sz w:val="24"/>
          <w:lang w:val="en-GB"/>
        </w:rPr>
        <w:t>”</w:t>
      </w:r>
      <w:r w:rsidR="00085D23">
        <w:rPr>
          <w:rFonts w:asciiTheme="minorHAnsi" w:hAnsiTheme="minorHAnsi"/>
          <w:spacing w:val="-3"/>
          <w:sz w:val="24"/>
          <w:lang w:val="en-GB"/>
        </w:rPr>
        <w:t xml:space="preserve"> or “</w:t>
      </w:r>
      <w:r w:rsidR="00085D23" w:rsidRPr="00085D23">
        <w:rPr>
          <w:rFonts w:asciiTheme="minorHAnsi" w:hAnsiTheme="minorHAnsi"/>
          <w:color w:val="FF0000"/>
          <w:spacing w:val="-3"/>
          <w:sz w:val="24"/>
          <w:lang w:val="en-GB"/>
        </w:rPr>
        <w:t>[Initials</w:t>
      </w:r>
      <w:r w:rsidR="00085D23">
        <w:rPr>
          <w:rFonts w:asciiTheme="minorHAnsi" w:hAnsiTheme="minorHAnsi"/>
          <w:color w:val="FF0000"/>
          <w:spacing w:val="-3"/>
          <w:sz w:val="24"/>
          <w:lang w:val="en-GB"/>
        </w:rPr>
        <w:t xml:space="preserve"> Institution/company]</w:t>
      </w:r>
      <w:r w:rsidR="00085D23">
        <w:rPr>
          <w:rFonts w:asciiTheme="minorHAnsi" w:hAnsiTheme="minorHAnsi"/>
          <w:spacing w:val="-3"/>
          <w:sz w:val="24"/>
          <w:lang w:val="en-GB"/>
        </w:rPr>
        <w:t>”</w:t>
      </w:r>
      <w:r w:rsidR="00085D23" w:rsidRPr="00827E16">
        <w:rPr>
          <w:rFonts w:asciiTheme="minorHAnsi" w:hAnsiTheme="minorHAnsi"/>
          <w:spacing w:val="-3"/>
          <w:sz w:val="24"/>
          <w:lang w:val="en-GB"/>
        </w:rPr>
        <w:t>)</w:t>
      </w:r>
      <w:r w:rsidRPr="00827E16">
        <w:rPr>
          <w:rFonts w:asciiTheme="minorHAnsi" w:hAnsiTheme="minorHAnsi"/>
          <w:spacing w:val="-3"/>
          <w:sz w:val="24"/>
          <w:lang w:val="en-GB"/>
        </w:rPr>
        <w:t>,</w:t>
      </w:r>
      <w:r>
        <w:rPr>
          <w:rFonts w:asciiTheme="minorHAnsi" w:hAnsiTheme="minorHAnsi"/>
          <w:spacing w:val="-3"/>
          <w:sz w:val="24"/>
          <w:lang w:val="en-GB"/>
        </w:rPr>
        <w:t xml:space="preserve"> </w:t>
      </w:r>
      <w:r w:rsidRPr="00827E16">
        <w:rPr>
          <w:rFonts w:asciiTheme="minorHAnsi" w:hAnsiTheme="minorHAnsi"/>
          <w:spacing w:val="-3"/>
          <w:sz w:val="24"/>
          <w:lang w:val="en-GB"/>
        </w:rPr>
        <w:t xml:space="preserve">with registered office at </w:t>
      </w:r>
      <w:r w:rsidRPr="00827E16">
        <w:rPr>
          <w:rFonts w:asciiTheme="minorHAnsi" w:hAnsiTheme="minorHAnsi"/>
          <w:color w:val="FF0000"/>
          <w:spacing w:val="-3"/>
          <w:sz w:val="24"/>
          <w:lang w:val="en-GB"/>
        </w:rPr>
        <w:t>[Address]</w:t>
      </w:r>
      <w:r w:rsidRPr="00827E16">
        <w:rPr>
          <w:rFonts w:asciiTheme="minorHAnsi" w:hAnsiTheme="minorHAnsi"/>
          <w:spacing w:val="-3"/>
          <w:sz w:val="24"/>
          <w:lang w:val="en-GB"/>
        </w:rPr>
        <w:t xml:space="preserve">, with tax identification number </w:t>
      </w:r>
      <w:r w:rsidRPr="00827E16">
        <w:rPr>
          <w:rFonts w:asciiTheme="minorHAnsi" w:hAnsiTheme="minorHAnsi"/>
          <w:color w:val="FF0000"/>
          <w:spacing w:val="-3"/>
          <w:sz w:val="24"/>
          <w:lang w:val="en-GB"/>
        </w:rPr>
        <w:t>[…]</w:t>
      </w:r>
      <w:r w:rsidRPr="00827E16">
        <w:rPr>
          <w:rFonts w:asciiTheme="minorHAnsi" w:hAnsiTheme="minorHAnsi"/>
          <w:spacing w:val="-3"/>
          <w:sz w:val="24"/>
          <w:lang w:val="en-GB"/>
        </w:rPr>
        <w:t xml:space="preserve">, </w:t>
      </w:r>
      <w:commentRangeStart w:id="2"/>
      <w:r w:rsidRPr="00827E16">
        <w:rPr>
          <w:rFonts w:asciiTheme="minorHAnsi" w:hAnsiTheme="minorHAnsi"/>
          <w:spacing w:val="-3"/>
          <w:sz w:val="24"/>
          <w:lang w:val="en-GB"/>
        </w:rPr>
        <w:t xml:space="preserve">duly registered in the Companies Registry of </w:t>
      </w:r>
      <w:r w:rsidRPr="00827E16">
        <w:rPr>
          <w:rFonts w:asciiTheme="minorHAnsi" w:hAnsiTheme="minorHAnsi"/>
          <w:color w:val="FF0000"/>
          <w:spacing w:val="-3"/>
          <w:sz w:val="24"/>
          <w:lang w:val="en-GB"/>
        </w:rPr>
        <w:t xml:space="preserve">[…] </w:t>
      </w:r>
      <w:r w:rsidRPr="00827E16">
        <w:rPr>
          <w:rFonts w:asciiTheme="minorHAnsi" w:hAnsiTheme="minorHAnsi"/>
          <w:spacing w:val="-3"/>
          <w:sz w:val="24"/>
          <w:lang w:val="en-GB"/>
        </w:rPr>
        <w:t xml:space="preserve">with number </w:t>
      </w:r>
      <w:r w:rsidRPr="00827E16">
        <w:rPr>
          <w:rFonts w:asciiTheme="minorHAnsi" w:hAnsiTheme="minorHAnsi"/>
          <w:color w:val="FF0000"/>
          <w:spacing w:val="-3"/>
          <w:sz w:val="24"/>
          <w:lang w:val="en-GB"/>
        </w:rPr>
        <w:t>[…]</w:t>
      </w:r>
      <w:commentRangeEnd w:id="2"/>
      <w:r w:rsidR="00463A50" w:rsidRPr="00827E16">
        <w:rPr>
          <w:rStyle w:val="Refdecomentario"/>
          <w:rFonts w:ascii="Calibri" w:eastAsia="Calibri" w:hAnsi="Calibri" w:cs="Calibri"/>
          <w:sz w:val="24"/>
          <w:szCs w:val="24"/>
          <w:lang w:val="en-GB"/>
        </w:rPr>
        <w:commentReference w:id="2"/>
      </w:r>
      <w:r w:rsidRPr="00827E16">
        <w:rPr>
          <w:rFonts w:ascii="Calibri" w:eastAsia="Calibri" w:hAnsi="Calibri" w:cs="Calibri"/>
          <w:sz w:val="24"/>
          <w:lang w:val="en-GB"/>
        </w:rPr>
        <w:t>, lawfully represented by</w:t>
      </w:r>
      <w:r w:rsidR="00E6399F" w:rsidRPr="00827E16">
        <w:rPr>
          <w:rFonts w:asciiTheme="minorHAnsi" w:hAnsiTheme="minorHAnsi"/>
          <w:sz w:val="24"/>
          <w:lang w:val="en-GB"/>
        </w:rPr>
        <w:t xml:space="preserve"> </w:t>
      </w:r>
      <w:r w:rsidR="00E6399F" w:rsidRPr="00827E16">
        <w:rPr>
          <w:rFonts w:asciiTheme="minorHAnsi" w:hAnsiTheme="minorHAnsi"/>
          <w:color w:val="FF0000"/>
          <w:sz w:val="24"/>
          <w:lang w:val="en-GB"/>
        </w:rPr>
        <w:t>Mr</w:t>
      </w:r>
      <w:r w:rsidR="00E6399F" w:rsidRPr="00827E16">
        <w:rPr>
          <w:rFonts w:asciiTheme="minorHAnsi" w:hAnsiTheme="minorHAnsi"/>
          <w:color w:val="FF0000"/>
          <w:spacing w:val="-3"/>
          <w:sz w:val="24"/>
          <w:lang w:val="en-GB"/>
        </w:rPr>
        <w:t>./Ms.</w:t>
      </w:r>
      <w:r>
        <w:rPr>
          <w:rFonts w:asciiTheme="minorHAnsi" w:hAnsiTheme="minorHAnsi"/>
          <w:color w:val="FF0000"/>
          <w:spacing w:val="-3"/>
          <w:sz w:val="24"/>
          <w:lang w:val="en-GB"/>
        </w:rPr>
        <w:t xml:space="preserve"> </w:t>
      </w:r>
      <w:r w:rsidR="00E6399F" w:rsidRPr="00827E16">
        <w:rPr>
          <w:rFonts w:asciiTheme="minorHAnsi" w:hAnsiTheme="minorHAnsi"/>
          <w:color w:val="FF0000"/>
          <w:spacing w:val="-3"/>
          <w:sz w:val="24"/>
          <w:lang w:val="en-GB"/>
        </w:rPr>
        <w:t>[…]</w:t>
      </w:r>
      <w:r w:rsidR="00E6399F" w:rsidRPr="00827E16">
        <w:rPr>
          <w:rFonts w:asciiTheme="minorHAnsi" w:hAnsiTheme="minorHAnsi"/>
          <w:spacing w:val="-3"/>
          <w:sz w:val="24"/>
          <w:lang w:val="en-GB"/>
        </w:rPr>
        <w:t xml:space="preserve">, with national identity card number </w:t>
      </w:r>
      <w:r w:rsidR="00E6399F" w:rsidRPr="00827E16">
        <w:rPr>
          <w:rFonts w:asciiTheme="minorHAnsi" w:hAnsiTheme="minorHAnsi"/>
          <w:color w:val="FF0000"/>
          <w:spacing w:val="-3"/>
          <w:sz w:val="24"/>
          <w:lang w:val="en-GB"/>
        </w:rPr>
        <w:t>[…]</w:t>
      </w:r>
      <w:r w:rsidR="00E6399F" w:rsidRPr="00827E16">
        <w:rPr>
          <w:rFonts w:asciiTheme="minorHAnsi" w:hAnsiTheme="minorHAnsi"/>
          <w:spacing w:val="-3"/>
          <w:sz w:val="24"/>
          <w:lang w:val="en-GB"/>
        </w:rPr>
        <w:t xml:space="preserve">, and acting in </w:t>
      </w:r>
      <w:r w:rsidR="00E6399F" w:rsidRPr="00827E16">
        <w:rPr>
          <w:rFonts w:asciiTheme="minorHAnsi" w:hAnsiTheme="minorHAnsi"/>
          <w:color w:val="FF0000"/>
          <w:spacing w:val="-3"/>
          <w:sz w:val="24"/>
          <w:lang w:val="en-GB"/>
        </w:rPr>
        <w:t xml:space="preserve">his/her capacity as </w:t>
      </w:r>
      <w:r>
        <w:rPr>
          <w:rFonts w:asciiTheme="minorHAnsi" w:hAnsiTheme="minorHAnsi"/>
          <w:color w:val="FF0000"/>
          <w:spacing w:val="-3"/>
          <w:sz w:val="24"/>
          <w:lang w:val="en-GB"/>
        </w:rPr>
        <w:t>[Title</w:t>
      </w:r>
      <w:r w:rsidR="00E6399F" w:rsidRPr="00827E16">
        <w:rPr>
          <w:rFonts w:asciiTheme="minorHAnsi" w:hAnsiTheme="minorHAnsi"/>
          <w:color w:val="FF0000"/>
          <w:spacing w:val="-3"/>
          <w:sz w:val="24"/>
          <w:lang w:val="en-GB"/>
        </w:rPr>
        <w:t>]</w:t>
      </w:r>
      <w:r w:rsidR="00E6399F" w:rsidRPr="00827E16">
        <w:rPr>
          <w:rFonts w:asciiTheme="minorHAnsi" w:hAnsiTheme="minorHAnsi"/>
          <w:spacing w:val="-3"/>
          <w:sz w:val="24"/>
          <w:lang w:val="en-GB"/>
        </w:rPr>
        <w:t>.</w:t>
      </w:r>
      <w:commentRangeEnd w:id="1"/>
      <w:r w:rsidR="00463A50" w:rsidRPr="00827E16">
        <w:rPr>
          <w:rStyle w:val="Refdecomentario"/>
          <w:rFonts w:asciiTheme="minorHAnsi" w:hAnsiTheme="minorHAnsi"/>
          <w:spacing w:val="-3"/>
          <w:sz w:val="24"/>
          <w:szCs w:val="24"/>
          <w:lang w:val="en-GB"/>
        </w:rPr>
        <w:commentReference w:id="1"/>
      </w:r>
    </w:p>
    <w:p w14:paraId="782C6454" w14:textId="77777777" w:rsidR="00211870" w:rsidRPr="00827E16" w:rsidRDefault="00211870" w:rsidP="00FF398A">
      <w:pPr>
        <w:contextualSpacing/>
        <w:rPr>
          <w:rFonts w:ascii="Calibri" w:eastAsia="Calibri" w:hAnsi="Calibri" w:cs="Calibri"/>
          <w:sz w:val="24"/>
          <w:lang w:val="en-GB"/>
        </w:rPr>
      </w:pPr>
    </w:p>
    <w:p w14:paraId="5A11EF10" w14:textId="77777777" w:rsidR="008012EE" w:rsidRPr="00827E16" w:rsidRDefault="00211870" w:rsidP="00FF398A">
      <w:pPr>
        <w:contextualSpacing/>
        <w:rPr>
          <w:rFonts w:ascii="Calibri" w:eastAsia="Calibri" w:hAnsi="Calibri" w:cs="Calibri"/>
          <w:sz w:val="24"/>
          <w:lang w:val="en-GB"/>
        </w:rPr>
      </w:pPr>
      <w:r w:rsidRPr="00827E16">
        <w:rPr>
          <w:rFonts w:ascii="Calibri" w:eastAsia="Calibri" w:hAnsi="Calibri" w:cs="Calibri"/>
          <w:sz w:val="24"/>
          <w:lang w:val="en-GB"/>
        </w:rPr>
        <w:t>The Provider and the Recipient are individually referred to hereinafter as the “</w:t>
      </w:r>
      <w:r w:rsidRPr="00827E16">
        <w:rPr>
          <w:rFonts w:ascii="Calibri" w:eastAsia="Calibri" w:hAnsi="Calibri" w:cs="Calibri"/>
          <w:b/>
          <w:bCs/>
          <w:sz w:val="24"/>
          <w:lang w:val="en-GB"/>
        </w:rPr>
        <w:t>Party</w:t>
      </w:r>
      <w:r w:rsidRPr="00827E16">
        <w:rPr>
          <w:rFonts w:ascii="Calibri" w:eastAsia="Calibri" w:hAnsi="Calibri" w:cs="Calibri"/>
          <w:sz w:val="24"/>
          <w:lang w:val="en-GB"/>
        </w:rPr>
        <w:t>” and collectively as the “</w:t>
      </w:r>
      <w:r w:rsidRPr="00827E16">
        <w:rPr>
          <w:rFonts w:ascii="Calibri" w:eastAsia="Calibri" w:hAnsi="Calibri" w:cs="Calibri"/>
          <w:b/>
          <w:bCs/>
          <w:sz w:val="24"/>
          <w:lang w:val="en-GB"/>
        </w:rPr>
        <w:t>Parties</w:t>
      </w:r>
      <w:r w:rsidRPr="00827E16">
        <w:rPr>
          <w:rFonts w:ascii="Calibri" w:eastAsia="Calibri" w:hAnsi="Calibri" w:cs="Calibri"/>
          <w:sz w:val="24"/>
          <w:lang w:val="en-GB"/>
        </w:rPr>
        <w:t>”.</w:t>
      </w:r>
    </w:p>
    <w:p w14:paraId="1AE5F7A4" w14:textId="3460E047" w:rsidR="004649EB" w:rsidRDefault="004649EB" w:rsidP="00FF398A">
      <w:pPr>
        <w:contextualSpacing/>
        <w:rPr>
          <w:rFonts w:asciiTheme="minorHAnsi" w:hAnsiTheme="minorHAnsi"/>
          <w:spacing w:val="-3"/>
          <w:sz w:val="24"/>
          <w:lang w:val="en-GB"/>
        </w:rPr>
      </w:pPr>
    </w:p>
    <w:p w14:paraId="31D7021D" w14:textId="77777777" w:rsidR="00085D23" w:rsidRPr="00085D23" w:rsidRDefault="00085D23" w:rsidP="00FF398A">
      <w:pPr>
        <w:contextualSpacing/>
        <w:rPr>
          <w:rFonts w:ascii="Calibri" w:eastAsia="Calibri" w:hAnsi="Calibri" w:cs="Calibri"/>
          <w:sz w:val="24"/>
          <w:lang w:val="en-GB"/>
        </w:rPr>
      </w:pPr>
      <w:r w:rsidRPr="00085D23">
        <w:rPr>
          <w:rFonts w:ascii="Calibri" w:eastAsia="Calibri" w:hAnsi="Calibri" w:cs="Calibri"/>
          <w:sz w:val="24"/>
          <w:lang w:val="en-GB"/>
        </w:rPr>
        <w:t>Both Parties mutually acknowledge their legal capacity to enter into and be bound by this agreement and to that effect they state the following:</w:t>
      </w:r>
    </w:p>
    <w:p w14:paraId="0388CAC1" w14:textId="77777777" w:rsidR="00085D23" w:rsidRPr="00085D23" w:rsidRDefault="00085D23" w:rsidP="00FF398A">
      <w:pPr>
        <w:contextualSpacing/>
        <w:rPr>
          <w:rFonts w:asciiTheme="minorHAnsi" w:hAnsiTheme="minorHAnsi"/>
          <w:spacing w:val="-3"/>
          <w:sz w:val="24"/>
        </w:rPr>
      </w:pPr>
    </w:p>
    <w:p w14:paraId="55221298" w14:textId="183B6755" w:rsidR="00765764" w:rsidRPr="00827E16" w:rsidRDefault="00765764" w:rsidP="00FF398A">
      <w:pPr>
        <w:keepNext/>
        <w:ind w:right="16"/>
        <w:contextualSpacing/>
        <w:jc w:val="center"/>
        <w:rPr>
          <w:rFonts w:asciiTheme="minorHAnsi" w:hAnsiTheme="minorHAnsi"/>
          <w:b/>
          <w:bCs/>
          <w:smallCaps/>
          <w:snapToGrid w:val="0"/>
          <w:sz w:val="24"/>
          <w:lang w:val="en-GB"/>
        </w:rPr>
      </w:pPr>
      <w:r w:rsidRPr="00827E16">
        <w:rPr>
          <w:rFonts w:asciiTheme="minorHAnsi" w:hAnsiTheme="minorHAnsi"/>
          <w:b/>
          <w:bCs/>
          <w:smallCaps/>
          <w:snapToGrid w:val="0"/>
          <w:sz w:val="24"/>
          <w:lang w:val="en-GB"/>
        </w:rPr>
        <w:lastRenderedPageBreak/>
        <w:t>WHEREAS</w:t>
      </w:r>
    </w:p>
    <w:p w14:paraId="7130D7A3" w14:textId="5767B0D4" w:rsidR="004F690C" w:rsidRPr="004F690C" w:rsidRDefault="004F690C" w:rsidP="00FF398A">
      <w:pPr>
        <w:pStyle w:val="Ttulo3"/>
        <w:numPr>
          <w:ilvl w:val="0"/>
          <w:numId w:val="23"/>
        </w:numPr>
        <w:contextualSpacing/>
        <w:jc w:val="both"/>
        <w:rPr>
          <w:rFonts w:asciiTheme="minorHAnsi" w:hAnsiTheme="minorHAnsi" w:cs="Arial"/>
          <w:b w:val="0"/>
          <w:bCs w:val="0"/>
          <w:color w:val="auto"/>
          <w:sz w:val="24"/>
          <w:szCs w:val="24"/>
          <w:lang w:val="en-GB"/>
        </w:rPr>
      </w:pPr>
      <w:bookmarkStart w:id="3" w:name="_Hlk152264925"/>
      <w:r w:rsidRPr="0087147F">
        <w:rPr>
          <w:rFonts w:asciiTheme="minorHAnsi" w:hAnsiTheme="minorHAnsi" w:cs="Arial"/>
          <w:color w:val="auto"/>
          <w:sz w:val="24"/>
          <w:szCs w:val="24"/>
          <w:lang w:val="en-GB"/>
        </w:rPr>
        <w:t>IDIBELL</w:t>
      </w:r>
      <w:r w:rsidRPr="004F690C">
        <w:rPr>
          <w:rFonts w:asciiTheme="minorHAnsi" w:hAnsiTheme="minorHAnsi" w:cs="Arial"/>
          <w:b w:val="0"/>
          <w:bCs w:val="0"/>
          <w:color w:val="auto"/>
          <w:sz w:val="24"/>
          <w:szCs w:val="24"/>
          <w:lang w:val="en-GB"/>
        </w:rPr>
        <w:t xml:space="preserve"> is a research centre that integrates the University Hospital of Bellvitge (HUB), the Catalan Institute of Oncology (ICO), the University of Barcelona at Bellvitge Campus (UB) and the Hospital de Viladecans (HV), all located south of Barcelona. IDIBELL is a center with research activity aimed at promoting and facilitating translational research of proven scientific excellence, integrating innovation and technology transfer in biomedicine, generating value for the continuous improvement of health and patients' life quality. IDIBELL is a foundation whose purpose is to generate and exploit advanced knowledge on relevant medical problems and contribute with this knowledge to the development of innovative solutions, in close collaboration with the other innovation system agents.</w:t>
      </w:r>
      <w:bookmarkEnd w:id="3"/>
    </w:p>
    <w:p w14:paraId="5A28A2F3" w14:textId="61E2F906" w:rsidR="004F690C" w:rsidRDefault="004F690C" w:rsidP="00FF398A">
      <w:pPr>
        <w:pStyle w:val="Ttulo3"/>
        <w:numPr>
          <w:ilvl w:val="0"/>
          <w:numId w:val="23"/>
        </w:numPr>
        <w:contextualSpacing/>
        <w:jc w:val="both"/>
        <w:rPr>
          <w:rFonts w:asciiTheme="minorHAnsi" w:eastAsia="Arial Unicode MS" w:hAnsiTheme="minorHAnsi" w:cs="Palatino Linotype"/>
          <w:b w:val="0"/>
          <w:bCs w:val="0"/>
          <w:color w:val="FF0000"/>
          <w:spacing w:val="-3"/>
          <w:sz w:val="24"/>
          <w:szCs w:val="24"/>
          <w:lang w:val="en-GB"/>
        </w:rPr>
      </w:pPr>
      <w:bookmarkStart w:id="4" w:name="_Hlk152263155"/>
      <w:commentRangeStart w:id="5"/>
      <w:r w:rsidRPr="004F690C">
        <w:rPr>
          <w:rFonts w:asciiTheme="minorHAnsi" w:eastAsia="Arial Unicode MS" w:hAnsiTheme="minorHAnsi" w:cs="Palatino Linotype"/>
          <w:b w:val="0"/>
          <w:bCs w:val="0"/>
          <w:color w:val="FF0000"/>
          <w:spacing w:val="-3"/>
          <w:sz w:val="24"/>
          <w:szCs w:val="24"/>
          <w:lang w:val="en-GB"/>
        </w:rPr>
        <w:t>[</w:t>
      </w:r>
      <w:r>
        <w:rPr>
          <w:rFonts w:asciiTheme="minorHAnsi" w:eastAsia="Arial Unicode MS" w:hAnsiTheme="minorHAnsi" w:cs="Palatino Linotype"/>
          <w:b w:val="0"/>
          <w:bCs w:val="0"/>
          <w:color w:val="FF0000"/>
          <w:spacing w:val="-3"/>
          <w:sz w:val="24"/>
          <w:szCs w:val="24"/>
          <w:lang w:val="en-GB"/>
        </w:rPr>
        <w:t>Company/Institution</w:t>
      </w:r>
      <w:r w:rsidRPr="004F690C">
        <w:rPr>
          <w:rFonts w:asciiTheme="minorHAnsi" w:eastAsia="Arial Unicode MS" w:hAnsiTheme="minorHAnsi" w:cs="Palatino Linotype"/>
          <w:b w:val="0"/>
          <w:bCs w:val="0"/>
          <w:color w:val="FF0000"/>
          <w:spacing w:val="-3"/>
          <w:sz w:val="24"/>
          <w:szCs w:val="24"/>
          <w:lang w:val="en-GB"/>
        </w:rPr>
        <w:t xml:space="preserve">] </w:t>
      </w:r>
      <w:r>
        <w:rPr>
          <w:rFonts w:asciiTheme="minorHAnsi" w:hAnsiTheme="minorHAnsi" w:cs="Arial"/>
          <w:b w:val="0"/>
          <w:bCs w:val="0"/>
          <w:color w:val="auto"/>
          <w:sz w:val="24"/>
          <w:szCs w:val="24"/>
          <w:lang w:val="en-GB"/>
        </w:rPr>
        <w:t xml:space="preserve">is </w:t>
      </w:r>
      <w:r w:rsidRPr="004F690C">
        <w:rPr>
          <w:rFonts w:asciiTheme="minorHAnsi" w:eastAsia="Arial Unicode MS" w:hAnsiTheme="minorHAnsi" w:cs="Palatino Linotype"/>
          <w:b w:val="0"/>
          <w:bCs w:val="0"/>
          <w:color w:val="FF0000"/>
          <w:spacing w:val="-3"/>
          <w:sz w:val="24"/>
          <w:szCs w:val="24"/>
          <w:lang w:val="en-GB"/>
        </w:rPr>
        <w:t>[…]</w:t>
      </w:r>
      <w:commentRangeEnd w:id="5"/>
      <w:r w:rsidR="00176C6B">
        <w:rPr>
          <w:rStyle w:val="Refdecomentario"/>
          <w:rFonts w:asciiTheme="minorHAnsi" w:eastAsia="Arial Unicode MS" w:hAnsiTheme="minorHAnsi" w:cs="Palatino Linotype"/>
          <w:b w:val="0"/>
          <w:bCs w:val="0"/>
          <w:color w:val="FF0000"/>
          <w:spacing w:val="-3"/>
          <w:sz w:val="24"/>
          <w:szCs w:val="24"/>
          <w:lang w:val="en-GB"/>
        </w:rPr>
        <w:commentReference w:id="5"/>
      </w:r>
    </w:p>
    <w:bookmarkEnd w:id="4"/>
    <w:p w14:paraId="5B784474" w14:textId="77777777" w:rsidR="004F690C" w:rsidRPr="004F690C" w:rsidRDefault="004F690C" w:rsidP="00FF398A">
      <w:pPr>
        <w:contextualSpacing/>
        <w:rPr>
          <w:lang w:val="en-GB"/>
        </w:rPr>
      </w:pPr>
    </w:p>
    <w:p w14:paraId="3140A9F9" w14:textId="294637FA" w:rsidR="00765764" w:rsidRDefault="004F690C" w:rsidP="00FF398A">
      <w:pPr>
        <w:pStyle w:val="Ttulo3"/>
        <w:keepLines w:val="0"/>
        <w:numPr>
          <w:ilvl w:val="0"/>
          <w:numId w:val="23"/>
        </w:numPr>
        <w:spacing w:before="0"/>
        <w:contextualSpacing/>
        <w:jc w:val="both"/>
        <w:rPr>
          <w:rFonts w:asciiTheme="minorHAnsi" w:hAnsiTheme="minorHAnsi" w:cs="Arial"/>
          <w:b w:val="0"/>
          <w:color w:val="FF0000"/>
          <w:sz w:val="24"/>
          <w:szCs w:val="24"/>
          <w:lang w:val="en-GB"/>
        </w:rPr>
      </w:pPr>
      <w:bookmarkStart w:id="6" w:name="_Hlk152265068"/>
      <w:commentRangeStart w:id="7"/>
      <w:r w:rsidRPr="004F690C">
        <w:rPr>
          <w:rFonts w:asciiTheme="minorHAnsi" w:hAnsiTheme="minorHAnsi" w:cs="Arial"/>
          <w:b w:val="0"/>
          <w:bCs w:val="0"/>
          <w:color w:val="auto"/>
          <w:sz w:val="24"/>
          <w:szCs w:val="24"/>
          <w:lang w:val="en-GB"/>
        </w:rPr>
        <w:t xml:space="preserve">Dr. </w:t>
      </w:r>
      <w:r w:rsidRPr="004F690C">
        <w:rPr>
          <w:rFonts w:asciiTheme="minorHAnsi" w:eastAsia="Arial Unicode MS" w:hAnsiTheme="minorHAnsi" w:cs="Palatino Linotype"/>
          <w:b w:val="0"/>
          <w:bCs w:val="0"/>
          <w:color w:val="FF0000"/>
          <w:spacing w:val="-3"/>
          <w:sz w:val="24"/>
          <w:szCs w:val="24"/>
          <w:lang w:val="en-GB"/>
        </w:rPr>
        <w:t>[…]</w:t>
      </w:r>
      <w:r w:rsidRPr="004F690C">
        <w:rPr>
          <w:rFonts w:asciiTheme="minorHAnsi" w:hAnsiTheme="minorHAnsi" w:cs="Arial"/>
          <w:b w:val="0"/>
          <w:bCs w:val="0"/>
          <w:color w:val="auto"/>
          <w:sz w:val="24"/>
          <w:szCs w:val="24"/>
          <w:lang w:val="en-GB"/>
        </w:rPr>
        <w:t xml:space="preserve"> (hereinafter, “the </w:t>
      </w:r>
      <w:r w:rsidRPr="004F690C">
        <w:rPr>
          <w:rFonts w:asciiTheme="minorHAnsi" w:hAnsiTheme="minorHAnsi" w:cs="Arial"/>
          <w:color w:val="auto"/>
          <w:sz w:val="24"/>
          <w:szCs w:val="24"/>
          <w:lang w:val="en-GB"/>
        </w:rPr>
        <w:t>Principal Investigator</w:t>
      </w:r>
      <w:r w:rsidRPr="004F690C">
        <w:rPr>
          <w:rFonts w:asciiTheme="minorHAnsi" w:hAnsiTheme="minorHAnsi" w:cs="Arial"/>
          <w:b w:val="0"/>
          <w:bCs w:val="0"/>
          <w:color w:val="auto"/>
          <w:sz w:val="24"/>
          <w:szCs w:val="24"/>
          <w:lang w:val="en-GB"/>
        </w:rPr>
        <w:t xml:space="preserve">”), </w:t>
      </w:r>
      <w:commentRangeEnd w:id="7"/>
      <w:r w:rsidR="00176C6B" w:rsidRPr="00827E16">
        <w:rPr>
          <w:rStyle w:val="Refdecomentario"/>
          <w:rFonts w:asciiTheme="minorHAnsi" w:hAnsiTheme="minorHAnsi" w:cs="Arial"/>
          <w:b w:val="0"/>
          <w:color w:val="auto"/>
          <w:sz w:val="24"/>
          <w:szCs w:val="24"/>
          <w:lang w:val="en-GB"/>
        </w:rPr>
        <w:commentReference w:id="7"/>
      </w:r>
      <w:r w:rsidRPr="00827E16">
        <w:rPr>
          <w:rFonts w:asciiTheme="minorHAnsi" w:hAnsiTheme="minorHAnsi" w:cs="Arial"/>
          <w:b w:val="0"/>
          <w:color w:val="auto"/>
          <w:sz w:val="24"/>
          <w:szCs w:val="24"/>
          <w:lang w:val="en-GB"/>
        </w:rPr>
        <w:t xml:space="preserve">through the </w:t>
      </w:r>
      <w:r w:rsidRPr="00827E16">
        <w:rPr>
          <w:rFonts w:asciiTheme="minorHAnsi" w:hAnsiTheme="minorHAnsi" w:cs="Arial"/>
          <w:b w:val="0"/>
          <w:color w:val="FF0000"/>
          <w:sz w:val="24"/>
          <w:szCs w:val="24"/>
          <w:lang w:val="en-GB"/>
        </w:rPr>
        <w:t>[Institute]</w:t>
      </w:r>
      <w:r w:rsidRPr="00827E16">
        <w:rPr>
          <w:rFonts w:asciiTheme="minorHAnsi" w:hAnsiTheme="minorHAnsi" w:cs="Arial"/>
          <w:b w:val="0"/>
          <w:color w:val="auto"/>
          <w:sz w:val="24"/>
          <w:szCs w:val="24"/>
          <w:lang w:val="en-GB"/>
        </w:rPr>
        <w:t xml:space="preserve">, conducts research in the field of </w:t>
      </w:r>
      <w:r w:rsidRPr="00827E16">
        <w:rPr>
          <w:rFonts w:asciiTheme="minorHAnsi" w:hAnsiTheme="minorHAnsi" w:cs="Arial"/>
          <w:b w:val="0"/>
          <w:color w:val="FF0000"/>
          <w:sz w:val="24"/>
          <w:szCs w:val="24"/>
          <w:lang w:val="en-GB"/>
        </w:rPr>
        <w:t>[…]</w:t>
      </w:r>
      <w:r w:rsidRPr="00827E16">
        <w:rPr>
          <w:rFonts w:asciiTheme="minorHAnsi" w:hAnsiTheme="minorHAnsi" w:cs="Arial"/>
          <w:b w:val="0"/>
          <w:sz w:val="24"/>
          <w:szCs w:val="24"/>
          <w:lang w:val="en-GB"/>
        </w:rPr>
        <w:t xml:space="preserve"> </w:t>
      </w:r>
      <w:r w:rsidRPr="00827E16">
        <w:rPr>
          <w:rFonts w:asciiTheme="minorHAnsi" w:hAnsiTheme="minorHAnsi" w:cs="Arial"/>
          <w:b w:val="0"/>
          <w:color w:val="auto"/>
          <w:sz w:val="24"/>
          <w:szCs w:val="24"/>
          <w:lang w:val="en-GB"/>
        </w:rPr>
        <w:t>under the supervision of Dr</w:t>
      </w:r>
      <w:r w:rsidRPr="00827E16">
        <w:rPr>
          <w:rFonts w:asciiTheme="minorHAnsi" w:hAnsiTheme="minorHAnsi" w:cs="Arial"/>
          <w:b w:val="0"/>
          <w:sz w:val="24"/>
          <w:szCs w:val="24"/>
          <w:lang w:val="en-GB"/>
        </w:rPr>
        <w:t xml:space="preserve">. </w:t>
      </w:r>
      <w:r w:rsidRPr="00827E16">
        <w:rPr>
          <w:rFonts w:asciiTheme="minorHAnsi" w:hAnsiTheme="minorHAnsi" w:cs="Arial"/>
          <w:b w:val="0"/>
          <w:color w:val="FF0000"/>
          <w:sz w:val="24"/>
          <w:szCs w:val="24"/>
          <w:lang w:val="en-GB"/>
        </w:rPr>
        <w:t>(…) [Department of group]</w:t>
      </w:r>
    </w:p>
    <w:bookmarkEnd w:id="6"/>
    <w:p w14:paraId="05DE3EED" w14:textId="77777777" w:rsidR="004F690C" w:rsidRPr="004F690C" w:rsidRDefault="004F690C" w:rsidP="00FF398A">
      <w:pPr>
        <w:contextualSpacing/>
        <w:rPr>
          <w:lang w:val="en-GB"/>
        </w:rPr>
      </w:pPr>
    </w:p>
    <w:p w14:paraId="359BEF4B" w14:textId="29949885" w:rsidR="00765764" w:rsidRPr="00AA3F92" w:rsidRDefault="00765764" w:rsidP="00FF398A">
      <w:pPr>
        <w:pStyle w:val="Prrafodelista"/>
        <w:numPr>
          <w:ilvl w:val="0"/>
          <w:numId w:val="23"/>
        </w:numPr>
        <w:jc w:val="both"/>
        <w:rPr>
          <w:lang w:val="en-GB"/>
        </w:rPr>
      </w:pPr>
      <w:r w:rsidRPr="00AA3F92">
        <w:rPr>
          <w:rFonts w:cs="Arial"/>
          <w:sz w:val="24"/>
          <w:lang w:val="en-GB"/>
        </w:rPr>
        <w:t>As a result of</w:t>
      </w:r>
      <w:r w:rsidR="00317799">
        <w:rPr>
          <w:rFonts w:cs="Arial"/>
          <w:sz w:val="24"/>
          <w:lang w:val="en-GB"/>
        </w:rPr>
        <w:t xml:space="preserve"> its research activities, IDIBELL, through the Principal Investigator, has generated and/or compiled certain </w:t>
      </w:r>
      <w:r w:rsidR="00317799" w:rsidRPr="00317799">
        <w:rPr>
          <w:rFonts w:cs="Arial"/>
          <w:sz w:val="24"/>
          <w:lang w:val="en-GB"/>
        </w:rPr>
        <w:t>pseudonymised</w:t>
      </w:r>
      <w:r w:rsidR="00317799">
        <w:rPr>
          <w:rFonts w:cs="Arial"/>
          <w:sz w:val="24"/>
          <w:lang w:val="en-GB"/>
        </w:rPr>
        <w:t xml:space="preserve"> human genomic</w:t>
      </w:r>
      <w:r w:rsidR="00176C6B">
        <w:rPr>
          <w:rFonts w:cs="Arial"/>
          <w:sz w:val="24"/>
          <w:lang w:val="en-GB"/>
        </w:rPr>
        <w:t>, biologic</w:t>
      </w:r>
      <w:r w:rsidR="00317799">
        <w:rPr>
          <w:rFonts w:cs="Arial"/>
          <w:sz w:val="24"/>
          <w:lang w:val="en-GB"/>
        </w:rPr>
        <w:t xml:space="preserve"> and/or health-related data derived from research participants, as described in Annex 1 (hereinafter, the “</w:t>
      </w:r>
      <w:r w:rsidR="00317799" w:rsidRPr="00317799">
        <w:rPr>
          <w:rFonts w:cs="Arial"/>
          <w:b/>
          <w:bCs/>
          <w:sz w:val="24"/>
          <w:lang w:val="en-GB"/>
        </w:rPr>
        <w:t>Data</w:t>
      </w:r>
      <w:r w:rsidR="00317799">
        <w:rPr>
          <w:rFonts w:cs="Arial"/>
          <w:sz w:val="24"/>
          <w:lang w:val="en-GB"/>
        </w:rPr>
        <w:t>”). Such Data are deposited in the European Genome-phenome Archive (EGA), a controlled-access repository for human genetic and phenotypic data and are made available to the scientific community subject to authorization by the relevant Data Access Committee (DAC).</w:t>
      </w:r>
    </w:p>
    <w:p w14:paraId="3A37DA47" w14:textId="3DC0296A" w:rsidR="00765764" w:rsidRPr="00827E16" w:rsidRDefault="00B77E9A" w:rsidP="00FF398A">
      <w:pPr>
        <w:pStyle w:val="Ttulo3"/>
        <w:keepLines w:val="0"/>
        <w:numPr>
          <w:ilvl w:val="0"/>
          <w:numId w:val="23"/>
        </w:numPr>
        <w:spacing w:before="0"/>
        <w:contextualSpacing/>
        <w:jc w:val="both"/>
        <w:rPr>
          <w:rFonts w:asciiTheme="minorHAnsi" w:hAnsiTheme="minorHAnsi" w:cs="Arial"/>
          <w:b w:val="0"/>
          <w:bCs w:val="0"/>
          <w:sz w:val="24"/>
          <w:szCs w:val="24"/>
          <w:lang w:val="en-GB"/>
        </w:rPr>
      </w:pPr>
      <w:r w:rsidRPr="00827E16">
        <w:rPr>
          <w:rFonts w:asciiTheme="minorHAnsi" w:hAnsiTheme="minorHAnsi" w:cs="Arial"/>
          <w:b w:val="0"/>
          <w:bCs w:val="0"/>
          <w:color w:val="auto"/>
          <w:sz w:val="24"/>
          <w:szCs w:val="24"/>
          <w:lang w:val="en-GB"/>
        </w:rPr>
        <w:t>The Recipient</w:t>
      </w:r>
      <w:r w:rsidR="00AE1A0D">
        <w:rPr>
          <w:rFonts w:asciiTheme="minorHAnsi" w:hAnsiTheme="minorHAnsi" w:cs="Arial"/>
          <w:b w:val="0"/>
          <w:bCs w:val="0"/>
          <w:color w:val="auto"/>
          <w:sz w:val="24"/>
          <w:szCs w:val="24"/>
          <w:lang w:val="en-GB"/>
        </w:rPr>
        <w:t xml:space="preserve">, who is interested, has requested access to the Data for the sole purpose of using or conducting it in the project as described in Annex 2 of this Agreement </w:t>
      </w:r>
      <w:r w:rsidR="00765764" w:rsidRPr="00827E16">
        <w:rPr>
          <w:rFonts w:asciiTheme="minorHAnsi" w:hAnsiTheme="minorHAnsi" w:cs="Arial"/>
          <w:b w:val="0"/>
          <w:bCs w:val="0"/>
          <w:color w:val="auto"/>
          <w:sz w:val="24"/>
          <w:szCs w:val="24"/>
          <w:lang w:val="en-GB"/>
        </w:rPr>
        <w:t>(hereinafter, the “</w:t>
      </w:r>
      <w:r w:rsidR="00765764" w:rsidRPr="00AE1A0D">
        <w:rPr>
          <w:rFonts w:asciiTheme="minorHAnsi" w:hAnsiTheme="minorHAnsi" w:cs="Arial"/>
          <w:color w:val="auto"/>
          <w:sz w:val="24"/>
          <w:szCs w:val="24"/>
          <w:lang w:val="en-GB"/>
        </w:rPr>
        <w:t>Project</w:t>
      </w:r>
      <w:r w:rsidR="00765764" w:rsidRPr="00827E16">
        <w:rPr>
          <w:rFonts w:asciiTheme="minorHAnsi" w:hAnsiTheme="minorHAnsi" w:cs="Arial"/>
          <w:b w:val="0"/>
          <w:bCs w:val="0"/>
          <w:color w:val="auto"/>
          <w:sz w:val="24"/>
          <w:szCs w:val="24"/>
          <w:lang w:val="en-GB"/>
        </w:rPr>
        <w:t>”)</w:t>
      </w:r>
      <w:r w:rsidR="00AE1A0D">
        <w:rPr>
          <w:rFonts w:asciiTheme="minorHAnsi" w:hAnsiTheme="minorHAnsi" w:cs="Arial"/>
          <w:b w:val="0"/>
          <w:bCs w:val="0"/>
          <w:color w:val="auto"/>
          <w:sz w:val="24"/>
          <w:szCs w:val="24"/>
          <w:lang w:val="en-GB"/>
        </w:rPr>
        <w:t>. Subject to the terms and conditions set forth in this Agreement and the further approval of the relevant DAC, the Provider agrees to gran</w:t>
      </w:r>
      <w:r w:rsidR="00D0395D">
        <w:rPr>
          <w:rFonts w:asciiTheme="minorHAnsi" w:hAnsiTheme="minorHAnsi" w:cs="Arial"/>
          <w:b w:val="0"/>
          <w:bCs w:val="0"/>
          <w:color w:val="auto"/>
          <w:sz w:val="24"/>
          <w:szCs w:val="24"/>
          <w:lang w:val="en-GB"/>
        </w:rPr>
        <w:t>t</w:t>
      </w:r>
      <w:r w:rsidR="00AE1A0D">
        <w:rPr>
          <w:rFonts w:asciiTheme="minorHAnsi" w:hAnsiTheme="minorHAnsi" w:cs="Arial"/>
          <w:b w:val="0"/>
          <w:bCs w:val="0"/>
          <w:color w:val="auto"/>
          <w:sz w:val="24"/>
          <w:szCs w:val="24"/>
          <w:lang w:val="en-GB"/>
        </w:rPr>
        <w:t xml:space="preserve"> the Recipient controlled access to the Data for the Permitted Use described herein. </w:t>
      </w:r>
    </w:p>
    <w:p w14:paraId="65562085" w14:textId="77777777" w:rsidR="00000B53" w:rsidRDefault="00000B53" w:rsidP="00FF398A">
      <w:pPr>
        <w:pStyle w:val="Default"/>
        <w:contextualSpacing/>
      </w:pPr>
    </w:p>
    <w:p w14:paraId="57B2AE1D" w14:textId="78E6B1A3" w:rsidR="00765764" w:rsidRPr="00827E16" w:rsidRDefault="00765764" w:rsidP="00FF398A">
      <w:pPr>
        <w:contextualSpacing/>
        <w:rPr>
          <w:rFonts w:asciiTheme="minorHAnsi" w:eastAsia="Times New Roman" w:hAnsiTheme="minorHAnsi" w:cstheme="minorHAnsi"/>
          <w:sz w:val="24"/>
          <w:lang w:val="en-GB"/>
        </w:rPr>
      </w:pPr>
      <w:r w:rsidRPr="00827E16">
        <w:rPr>
          <w:rFonts w:asciiTheme="minorHAnsi" w:eastAsia="Times New Roman" w:hAnsiTheme="minorHAnsi" w:cstheme="minorHAnsi"/>
          <w:sz w:val="24"/>
          <w:lang w:val="en-GB"/>
        </w:rPr>
        <w:t xml:space="preserve">Now therefore, in consideration of the mutual promises, covenants and conditions set forth herein, the Parties have agreed on the subscription of this </w:t>
      </w:r>
      <w:r w:rsidR="00B77E9A" w:rsidRPr="00827E16">
        <w:rPr>
          <w:rFonts w:asciiTheme="minorHAnsi" w:eastAsia="Times New Roman" w:hAnsiTheme="minorHAnsi" w:cstheme="minorHAnsi"/>
          <w:sz w:val="24"/>
          <w:lang w:val="en-GB"/>
        </w:rPr>
        <w:t>a</w:t>
      </w:r>
      <w:r w:rsidRPr="00827E16">
        <w:rPr>
          <w:rFonts w:asciiTheme="minorHAnsi" w:eastAsia="Times New Roman" w:hAnsiTheme="minorHAnsi" w:cstheme="minorHAnsi"/>
          <w:sz w:val="24"/>
          <w:lang w:val="en-GB"/>
        </w:rPr>
        <w:t>greement (hereinafter, the "</w:t>
      </w:r>
      <w:r w:rsidRPr="00000B53">
        <w:rPr>
          <w:rFonts w:asciiTheme="minorHAnsi" w:eastAsia="Times New Roman" w:hAnsiTheme="minorHAnsi" w:cstheme="minorHAnsi"/>
          <w:b/>
          <w:bCs/>
          <w:sz w:val="24"/>
          <w:lang w:val="en-GB"/>
        </w:rPr>
        <w:t>Agreement</w:t>
      </w:r>
      <w:r w:rsidRPr="00827E16">
        <w:rPr>
          <w:rFonts w:asciiTheme="minorHAnsi" w:eastAsia="Times New Roman" w:hAnsiTheme="minorHAnsi" w:cstheme="minorHAnsi"/>
          <w:sz w:val="24"/>
          <w:lang w:val="en-GB"/>
        </w:rPr>
        <w:t>") in accordance with the following:</w:t>
      </w:r>
    </w:p>
    <w:p w14:paraId="32EA7845" w14:textId="77777777" w:rsidR="004649EB" w:rsidRPr="00827E16" w:rsidRDefault="004649EB" w:rsidP="00FF398A">
      <w:pPr>
        <w:contextualSpacing/>
        <w:rPr>
          <w:rFonts w:asciiTheme="minorHAnsi" w:hAnsiTheme="minorHAnsi"/>
          <w:sz w:val="24"/>
          <w:lang w:val="en-GB" w:eastAsia="en-US"/>
        </w:rPr>
      </w:pPr>
    </w:p>
    <w:p w14:paraId="74239E4F" w14:textId="77777777" w:rsidR="00FF398A" w:rsidRDefault="00FF398A" w:rsidP="00FF398A">
      <w:pPr>
        <w:keepNext/>
        <w:contextualSpacing/>
        <w:jc w:val="center"/>
        <w:rPr>
          <w:rFonts w:asciiTheme="minorHAnsi" w:hAnsiTheme="minorHAnsi"/>
          <w:b/>
          <w:bCs/>
          <w:smallCaps/>
          <w:sz w:val="24"/>
          <w:lang w:val="en-GB"/>
        </w:rPr>
      </w:pPr>
    </w:p>
    <w:p w14:paraId="7DB65CC5" w14:textId="77777777" w:rsidR="00FF398A" w:rsidRDefault="00FF398A" w:rsidP="00FF398A">
      <w:pPr>
        <w:keepNext/>
        <w:contextualSpacing/>
        <w:jc w:val="center"/>
        <w:rPr>
          <w:rFonts w:asciiTheme="minorHAnsi" w:hAnsiTheme="minorHAnsi"/>
          <w:b/>
          <w:bCs/>
          <w:smallCaps/>
          <w:sz w:val="24"/>
          <w:lang w:val="en-GB"/>
        </w:rPr>
      </w:pPr>
    </w:p>
    <w:p w14:paraId="418F1A3F" w14:textId="77777777" w:rsidR="00FF398A" w:rsidRDefault="00FF398A" w:rsidP="00FF398A">
      <w:pPr>
        <w:keepNext/>
        <w:contextualSpacing/>
        <w:jc w:val="center"/>
        <w:rPr>
          <w:rFonts w:asciiTheme="minorHAnsi" w:hAnsiTheme="minorHAnsi"/>
          <w:b/>
          <w:bCs/>
          <w:smallCaps/>
          <w:sz w:val="24"/>
          <w:lang w:val="en-GB"/>
        </w:rPr>
      </w:pPr>
    </w:p>
    <w:p w14:paraId="2C8D051B" w14:textId="1AF5D023" w:rsidR="00FF398A" w:rsidRDefault="00765764" w:rsidP="00FF398A">
      <w:pPr>
        <w:keepNext/>
        <w:contextualSpacing/>
        <w:jc w:val="center"/>
        <w:rPr>
          <w:rFonts w:asciiTheme="minorHAnsi" w:hAnsiTheme="minorHAnsi"/>
          <w:b/>
          <w:bCs/>
          <w:smallCaps/>
          <w:sz w:val="24"/>
          <w:lang w:val="en-GB"/>
        </w:rPr>
      </w:pPr>
      <w:r w:rsidRPr="00827E16">
        <w:rPr>
          <w:rFonts w:asciiTheme="minorHAnsi" w:hAnsiTheme="minorHAnsi"/>
          <w:b/>
          <w:bCs/>
          <w:smallCaps/>
          <w:sz w:val="24"/>
          <w:lang w:val="en-GB"/>
        </w:rPr>
        <w:t>CLAUSES</w:t>
      </w:r>
    </w:p>
    <w:p w14:paraId="7456D275" w14:textId="77777777" w:rsidR="00FF398A" w:rsidRPr="00827E16" w:rsidRDefault="00FF398A" w:rsidP="00FF398A">
      <w:pPr>
        <w:keepNext/>
        <w:contextualSpacing/>
        <w:jc w:val="center"/>
        <w:rPr>
          <w:rFonts w:asciiTheme="minorHAnsi" w:hAnsiTheme="minorHAnsi"/>
          <w:b/>
          <w:bCs/>
          <w:smallCaps/>
          <w:sz w:val="24"/>
          <w:lang w:val="en-GB"/>
        </w:rPr>
      </w:pPr>
    </w:p>
    <w:p w14:paraId="16306C17" w14:textId="26CD9B69" w:rsidR="00000B53" w:rsidRDefault="00000B53" w:rsidP="00FF398A">
      <w:pPr>
        <w:numPr>
          <w:ilvl w:val="0"/>
          <w:numId w:val="22"/>
        </w:numPr>
        <w:spacing w:after="240"/>
        <w:contextualSpacing/>
        <w:rPr>
          <w:rFonts w:asciiTheme="minorHAnsi" w:hAnsiTheme="minorHAnsi"/>
          <w:b/>
          <w:bCs/>
          <w:sz w:val="24"/>
          <w:lang w:val="en-GB"/>
        </w:rPr>
      </w:pPr>
      <w:bookmarkStart w:id="8" w:name="_Hlk151984552"/>
      <w:r w:rsidRPr="00000B53">
        <w:rPr>
          <w:rFonts w:asciiTheme="minorHAnsi" w:hAnsiTheme="minorHAnsi"/>
          <w:b/>
          <w:bCs/>
          <w:sz w:val="24"/>
          <w:lang w:val="en-GB"/>
        </w:rPr>
        <w:t>DEFINITIONS</w:t>
      </w:r>
    </w:p>
    <w:p w14:paraId="10AB7070" w14:textId="77777777" w:rsidR="00FF398A" w:rsidRPr="00000B53" w:rsidRDefault="00FF398A" w:rsidP="00FF398A">
      <w:pPr>
        <w:spacing w:after="240"/>
        <w:ind w:left="705"/>
        <w:contextualSpacing/>
        <w:rPr>
          <w:rFonts w:asciiTheme="minorHAnsi" w:hAnsiTheme="minorHAnsi"/>
          <w:b/>
          <w:bCs/>
          <w:sz w:val="24"/>
          <w:lang w:val="en-GB"/>
        </w:rPr>
      </w:pPr>
    </w:p>
    <w:p w14:paraId="38CFDEFD" w14:textId="4079B0B2" w:rsidR="00000B53" w:rsidRDefault="00000B53" w:rsidP="00FF398A">
      <w:pPr>
        <w:numPr>
          <w:ilvl w:val="1"/>
          <w:numId w:val="22"/>
        </w:numPr>
        <w:spacing w:after="240"/>
        <w:contextualSpacing/>
        <w:rPr>
          <w:rFonts w:asciiTheme="minorHAnsi" w:hAnsiTheme="minorHAnsi"/>
          <w:sz w:val="24"/>
          <w:lang w:val="en-GB"/>
        </w:rPr>
      </w:pPr>
      <w:r w:rsidRPr="00000B53">
        <w:rPr>
          <w:rFonts w:asciiTheme="minorHAnsi" w:hAnsiTheme="minorHAnsi"/>
          <w:sz w:val="24"/>
          <w:lang w:val="en-GB"/>
        </w:rPr>
        <w:t>“</w:t>
      </w:r>
      <w:r w:rsidRPr="00000B53">
        <w:rPr>
          <w:rFonts w:asciiTheme="minorHAnsi" w:hAnsiTheme="minorHAnsi"/>
          <w:b/>
          <w:bCs/>
          <w:sz w:val="24"/>
          <w:lang w:val="en-GB"/>
        </w:rPr>
        <w:t>Agreement</w:t>
      </w:r>
      <w:r w:rsidRPr="00000B53">
        <w:rPr>
          <w:rFonts w:asciiTheme="minorHAnsi" w:hAnsiTheme="minorHAnsi"/>
          <w:sz w:val="24"/>
          <w:lang w:val="en-GB"/>
        </w:rPr>
        <w:t xml:space="preserve">”. This Data </w:t>
      </w:r>
      <w:r w:rsidR="005A069F">
        <w:rPr>
          <w:rFonts w:asciiTheme="minorHAnsi" w:hAnsiTheme="minorHAnsi"/>
          <w:sz w:val="24"/>
          <w:lang w:val="en-GB"/>
        </w:rPr>
        <w:t>Transfer</w:t>
      </w:r>
      <w:r w:rsidRPr="00000B53">
        <w:rPr>
          <w:rFonts w:asciiTheme="minorHAnsi" w:hAnsiTheme="minorHAnsi"/>
          <w:sz w:val="24"/>
          <w:lang w:val="en-GB"/>
        </w:rPr>
        <w:t xml:space="preserve"> Agreement. Annex </w:t>
      </w:r>
      <w:r>
        <w:rPr>
          <w:rFonts w:asciiTheme="minorHAnsi" w:hAnsiTheme="minorHAnsi"/>
          <w:sz w:val="24"/>
          <w:lang w:val="en-GB"/>
        </w:rPr>
        <w:t>1</w:t>
      </w:r>
      <w:r w:rsidRPr="00000B53">
        <w:rPr>
          <w:rFonts w:asciiTheme="minorHAnsi" w:hAnsiTheme="minorHAnsi"/>
          <w:sz w:val="24"/>
          <w:lang w:val="en-GB"/>
        </w:rPr>
        <w:t>, attached hereto, forms an</w:t>
      </w:r>
      <w:r>
        <w:rPr>
          <w:rFonts w:asciiTheme="minorHAnsi" w:hAnsiTheme="minorHAnsi"/>
          <w:sz w:val="24"/>
          <w:lang w:val="en-GB"/>
        </w:rPr>
        <w:t xml:space="preserve"> </w:t>
      </w:r>
      <w:r w:rsidRPr="00000B53">
        <w:rPr>
          <w:rFonts w:asciiTheme="minorHAnsi" w:hAnsiTheme="minorHAnsi"/>
          <w:sz w:val="24"/>
          <w:lang w:val="en-GB"/>
        </w:rPr>
        <w:t>integral part of this Agreement.</w:t>
      </w:r>
    </w:p>
    <w:p w14:paraId="0D9BB783" w14:textId="77777777" w:rsidR="00FF398A" w:rsidRDefault="00FF398A" w:rsidP="00FF398A">
      <w:pPr>
        <w:spacing w:after="240"/>
        <w:ind w:left="1272"/>
        <w:contextualSpacing/>
        <w:rPr>
          <w:rFonts w:asciiTheme="minorHAnsi" w:hAnsiTheme="minorHAnsi"/>
          <w:sz w:val="24"/>
          <w:lang w:val="en-GB"/>
        </w:rPr>
      </w:pPr>
    </w:p>
    <w:p w14:paraId="43305965" w14:textId="45F13611" w:rsidR="00000B53" w:rsidRPr="00FF398A" w:rsidRDefault="00000B53" w:rsidP="00FF398A">
      <w:pPr>
        <w:numPr>
          <w:ilvl w:val="1"/>
          <w:numId w:val="22"/>
        </w:numPr>
        <w:spacing w:after="240"/>
        <w:contextualSpacing/>
        <w:rPr>
          <w:rFonts w:asciiTheme="minorHAnsi" w:hAnsiTheme="minorHAnsi"/>
          <w:sz w:val="24"/>
          <w:lang w:val="en-GB"/>
        </w:rPr>
      </w:pPr>
      <w:r w:rsidRPr="00000B53">
        <w:rPr>
          <w:rFonts w:asciiTheme="minorHAnsi" w:hAnsiTheme="minorHAnsi"/>
          <w:sz w:val="24"/>
          <w:lang w:val="en-GB"/>
        </w:rPr>
        <w:t>“</w:t>
      </w:r>
      <w:r w:rsidRPr="00000B53">
        <w:rPr>
          <w:rFonts w:asciiTheme="minorHAnsi" w:hAnsiTheme="minorHAnsi"/>
          <w:b/>
          <w:bCs/>
          <w:sz w:val="24"/>
          <w:lang w:val="en-GB"/>
        </w:rPr>
        <w:t>Applicable Law and Regulations</w:t>
      </w:r>
      <w:r w:rsidRPr="00000B53">
        <w:rPr>
          <w:rFonts w:asciiTheme="minorHAnsi" w:hAnsiTheme="minorHAnsi"/>
          <w:sz w:val="24"/>
          <w:lang w:val="en-GB"/>
        </w:rPr>
        <w:t>”. Any European and each Party’s own national or federal law</w:t>
      </w:r>
      <w:r>
        <w:rPr>
          <w:rFonts w:asciiTheme="minorHAnsi" w:hAnsiTheme="minorHAnsi"/>
          <w:sz w:val="24"/>
          <w:lang w:val="en-GB"/>
        </w:rPr>
        <w:t xml:space="preserve"> </w:t>
      </w:r>
      <w:r w:rsidRPr="00000B53">
        <w:rPr>
          <w:rFonts w:asciiTheme="minorHAnsi" w:hAnsiTheme="minorHAnsi"/>
          <w:sz w:val="24"/>
          <w:lang w:val="en-GB"/>
        </w:rPr>
        <w:t>and regulations applicable to them for collecting, storing, processing, transfer and use of Personal</w:t>
      </w:r>
      <w:r>
        <w:rPr>
          <w:rFonts w:asciiTheme="minorHAnsi" w:hAnsiTheme="minorHAnsi"/>
          <w:sz w:val="24"/>
          <w:lang w:val="en-GB"/>
        </w:rPr>
        <w:t xml:space="preserve"> </w:t>
      </w:r>
      <w:r w:rsidRPr="00000B53">
        <w:rPr>
          <w:rFonts w:asciiTheme="minorHAnsi" w:hAnsiTheme="minorHAnsi"/>
          <w:sz w:val="24"/>
          <w:lang w:val="en-GB"/>
        </w:rPr>
        <w:t>Data, including but not limited to the General Data Protection Regulation (GDPR),</w:t>
      </w:r>
      <w:r>
        <w:rPr>
          <w:rFonts w:asciiTheme="minorHAnsi" w:hAnsiTheme="minorHAnsi"/>
          <w:sz w:val="24"/>
          <w:lang w:val="en-GB"/>
        </w:rPr>
        <w:t xml:space="preserve"> </w:t>
      </w:r>
      <w:r w:rsidR="005C1378">
        <w:rPr>
          <w:rFonts w:asciiTheme="minorHAnsi" w:hAnsiTheme="minorHAnsi"/>
          <w:sz w:val="24"/>
          <w:lang w:val="en-GB"/>
        </w:rPr>
        <w:t>the Spanish RGPD (Reglamento General de Protección de Datos), and LOPDGDD (Ley Orgánica de Protección de Datos y Garantía de Derechos Digitales)</w:t>
      </w:r>
      <w:r w:rsidR="00FF398A">
        <w:rPr>
          <w:rFonts w:asciiTheme="minorHAnsi" w:hAnsiTheme="minorHAnsi"/>
          <w:sz w:val="24"/>
        </w:rPr>
        <w:t>.</w:t>
      </w:r>
    </w:p>
    <w:p w14:paraId="7F6D1D41" w14:textId="77777777" w:rsidR="00FF398A" w:rsidRPr="005C1378" w:rsidRDefault="00FF398A" w:rsidP="00FF398A">
      <w:pPr>
        <w:spacing w:after="240"/>
        <w:ind w:left="1272"/>
        <w:contextualSpacing/>
        <w:rPr>
          <w:rFonts w:asciiTheme="minorHAnsi" w:hAnsiTheme="minorHAnsi"/>
          <w:sz w:val="24"/>
          <w:lang w:val="en-GB"/>
        </w:rPr>
      </w:pPr>
    </w:p>
    <w:p w14:paraId="37226105" w14:textId="1AD8F165" w:rsidR="005C1378" w:rsidRDefault="005C1378" w:rsidP="00FF398A">
      <w:pPr>
        <w:numPr>
          <w:ilvl w:val="1"/>
          <w:numId w:val="22"/>
        </w:numPr>
        <w:spacing w:after="240"/>
        <w:contextualSpacing/>
        <w:rPr>
          <w:rFonts w:asciiTheme="minorHAnsi" w:hAnsiTheme="minorHAnsi"/>
          <w:sz w:val="24"/>
          <w:lang w:val="en-GB"/>
        </w:rPr>
      </w:pPr>
      <w:r w:rsidRPr="005C1378">
        <w:rPr>
          <w:rFonts w:asciiTheme="minorHAnsi" w:hAnsiTheme="minorHAnsi"/>
          <w:sz w:val="24"/>
          <w:lang w:val="en-GB"/>
        </w:rPr>
        <w:t>“</w:t>
      </w:r>
      <w:r w:rsidR="00AE1A0D">
        <w:rPr>
          <w:rFonts w:asciiTheme="minorHAnsi" w:hAnsiTheme="minorHAnsi"/>
          <w:b/>
          <w:bCs/>
          <w:sz w:val="24"/>
          <w:lang w:val="en-GB"/>
        </w:rPr>
        <w:t>Pseudonymised Data</w:t>
      </w:r>
      <w:r w:rsidRPr="005C1378">
        <w:rPr>
          <w:rFonts w:asciiTheme="minorHAnsi" w:hAnsiTheme="minorHAnsi"/>
          <w:sz w:val="24"/>
          <w:lang w:val="en-GB"/>
        </w:rPr>
        <w:t xml:space="preserve">”. </w:t>
      </w:r>
      <w:r w:rsidR="00AE1A0D">
        <w:rPr>
          <w:rFonts w:asciiTheme="minorHAnsi" w:hAnsiTheme="minorHAnsi"/>
          <w:sz w:val="24"/>
          <w:lang w:val="en-GB"/>
        </w:rPr>
        <w:t xml:space="preserve">Personal Data that have been processed in such a manner that </w:t>
      </w:r>
      <w:r w:rsidR="00AE1A0D" w:rsidRPr="00AE1A0D">
        <w:rPr>
          <w:rFonts w:asciiTheme="minorHAnsi" w:hAnsiTheme="minorHAnsi"/>
          <w:sz w:val="24"/>
          <w:lang w:val="en-GB"/>
        </w:rPr>
        <w:t>the data can no longer be attributed to a specific data subject without the use of additional information, provided that such additional information is kept separately and subject to appropriate technical and organisational measures to ensure that the Personal Data are not attributed to an identified or identifiable natural person</w:t>
      </w:r>
      <w:r w:rsidRPr="005C1378">
        <w:rPr>
          <w:rFonts w:asciiTheme="minorHAnsi" w:hAnsiTheme="minorHAnsi"/>
          <w:sz w:val="24"/>
          <w:lang w:val="en-GB"/>
        </w:rPr>
        <w:t>.</w:t>
      </w:r>
    </w:p>
    <w:p w14:paraId="2196EE58" w14:textId="77777777" w:rsidR="00FF398A" w:rsidRDefault="00FF398A" w:rsidP="00FF398A">
      <w:pPr>
        <w:spacing w:after="240"/>
        <w:ind w:left="1272"/>
        <w:contextualSpacing/>
        <w:rPr>
          <w:rFonts w:asciiTheme="minorHAnsi" w:hAnsiTheme="minorHAnsi"/>
          <w:sz w:val="24"/>
          <w:lang w:val="en-GB"/>
        </w:rPr>
      </w:pPr>
    </w:p>
    <w:p w14:paraId="134059FC" w14:textId="5C23787D" w:rsidR="005C1378" w:rsidRDefault="005C1378" w:rsidP="00FF398A">
      <w:pPr>
        <w:numPr>
          <w:ilvl w:val="1"/>
          <w:numId w:val="22"/>
        </w:numPr>
        <w:spacing w:after="240"/>
        <w:ind w:left="1270" w:hanging="703"/>
        <w:contextualSpacing/>
        <w:rPr>
          <w:rFonts w:asciiTheme="minorHAnsi" w:hAnsiTheme="minorHAnsi"/>
          <w:sz w:val="24"/>
          <w:lang w:val="en-GB"/>
        </w:rPr>
      </w:pPr>
      <w:r w:rsidRPr="005C1378">
        <w:rPr>
          <w:rFonts w:asciiTheme="minorHAnsi" w:hAnsiTheme="minorHAnsi"/>
          <w:sz w:val="24"/>
          <w:lang w:val="en-GB"/>
        </w:rPr>
        <w:t>“</w:t>
      </w:r>
      <w:r w:rsidRPr="005C1378">
        <w:rPr>
          <w:rFonts w:asciiTheme="minorHAnsi" w:hAnsiTheme="minorHAnsi"/>
          <w:b/>
          <w:bCs/>
          <w:sz w:val="24"/>
          <w:lang w:val="en-GB"/>
        </w:rPr>
        <w:t>Data</w:t>
      </w:r>
      <w:r w:rsidRPr="005C1378">
        <w:rPr>
          <w:rFonts w:asciiTheme="minorHAnsi" w:hAnsiTheme="minorHAnsi"/>
          <w:sz w:val="24"/>
          <w:lang w:val="en-GB"/>
        </w:rPr>
        <w:t>”. The</w:t>
      </w:r>
      <w:r w:rsidR="00AE1A0D">
        <w:rPr>
          <w:rFonts w:asciiTheme="minorHAnsi" w:hAnsiTheme="minorHAnsi"/>
          <w:sz w:val="24"/>
          <w:lang w:val="en-GB"/>
        </w:rPr>
        <w:t xml:space="preserve"> Pseudonymised human genomic, biological and/or health-related data derived from researc</w:t>
      </w:r>
      <w:r w:rsidR="00FF398A">
        <w:rPr>
          <w:rFonts w:asciiTheme="minorHAnsi" w:hAnsiTheme="minorHAnsi"/>
          <w:sz w:val="24"/>
          <w:lang w:val="en-GB"/>
        </w:rPr>
        <w:t>h participants and described in Annex 1, which are deposited in the European Genome-phenome Archive (EGA) and made available to authorised users through a controlled access mechanism.</w:t>
      </w:r>
    </w:p>
    <w:p w14:paraId="34DCEB4E" w14:textId="77777777" w:rsidR="00FF398A" w:rsidRDefault="00FF398A" w:rsidP="00FF398A">
      <w:pPr>
        <w:spacing w:after="240"/>
        <w:ind w:left="1270"/>
        <w:contextualSpacing/>
        <w:rPr>
          <w:rFonts w:asciiTheme="minorHAnsi" w:hAnsiTheme="minorHAnsi"/>
          <w:sz w:val="24"/>
          <w:lang w:val="en-GB"/>
        </w:rPr>
      </w:pPr>
    </w:p>
    <w:p w14:paraId="34FC8907" w14:textId="60423C86" w:rsidR="005C1378" w:rsidRDefault="005C1378" w:rsidP="00FF398A">
      <w:pPr>
        <w:numPr>
          <w:ilvl w:val="1"/>
          <w:numId w:val="22"/>
        </w:numPr>
        <w:spacing w:after="240"/>
        <w:contextualSpacing/>
        <w:rPr>
          <w:rFonts w:asciiTheme="minorHAnsi" w:hAnsiTheme="minorHAnsi"/>
          <w:sz w:val="24"/>
          <w:lang w:val="en-GB"/>
        </w:rPr>
      </w:pPr>
      <w:r w:rsidRPr="005C1378">
        <w:rPr>
          <w:rFonts w:asciiTheme="minorHAnsi" w:hAnsiTheme="minorHAnsi"/>
          <w:sz w:val="24"/>
          <w:lang w:val="en-GB"/>
        </w:rPr>
        <w:t>“</w:t>
      </w:r>
      <w:r w:rsidRPr="005C1378">
        <w:rPr>
          <w:rFonts w:asciiTheme="minorHAnsi" w:hAnsiTheme="minorHAnsi"/>
          <w:b/>
          <w:bCs/>
          <w:sz w:val="24"/>
          <w:lang w:val="en-GB"/>
        </w:rPr>
        <w:t xml:space="preserve">Data </w:t>
      </w:r>
      <w:r w:rsidR="00D0395D">
        <w:rPr>
          <w:rFonts w:asciiTheme="minorHAnsi" w:hAnsiTheme="minorHAnsi"/>
          <w:b/>
          <w:bCs/>
          <w:sz w:val="24"/>
          <w:lang w:val="en-GB"/>
        </w:rPr>
        <w:t>Breach</w:t>
      </w:r>
      <w:r w:rsidRPr="005C1378">
        <w:rPr>
          <w:rFonts w:asciiTheme="minorHAnsi" w:hAnsiTheme="minorHAnsi"/>
          <w:sz w:val="24"/>
          <w:lang w:val="en-GB"/>
        </w:rPr>
        <w:t>”. (attempts to carry out) unlawful or otherwise unauthorised data processing or</w:t>
      </w:r>
      <w:r>
        <w:rPr>
          <w:rFonts w:asciiTheme="minorHAnsi" w:hAnsiTheme="minorHAnsi"/>
          <w:sz w:val="24"/>
          <w:lang w:val="en-GB"/>
        </w:rPr>
        <w:t xml:space="preserve"> </w:t>
      </w:r>
      <w:r w:rsidRPr="005C1378">
        <w:rPr>
          <w:rFonts w:asciiTheme="minorHAnsi" w:hAnsiTheme="minorHAnsi"/>
          <w:sz w:val="24"/>
          <w:lang w:val="en-GB"/>
        </w:rPr>
        <w:t>violations of security measures relating to the Personal Data.</w:t>
      </w:r>
    </w:p>
    <w:p w14:paraId="6FAD5AA6" w14:textId="77777777" w:rsidR="00FF398A" w:rsidRDefault="00FF398A" w:rsidP="00FF398A">
      <w:pPr>
        <w:ind w:left="1272"/>
        <w:contextualSpacing/>
        <w:rPr>
          <w:rFonts w:asciiTheme="minorHAnsi" w:hAnsiTheme="minorHAnsi"/>
          <w:sz w:val="24"/>
          <w:lang w:val="en-GB"/>
        </w:rPr>
      </w:pPr>
    </w:p>
    <w:p w14:paraId="663928EF" w14:textId="21D0A77A" w:rsidR="00FF398A" w:rsidRPr="00FF398A" w:rsidRDefault="005C1378" w:rsidP="00FF398A">
      <w:pPr>
        <w:numPr>
          <w:ilvl w:val="1"/>
          <w:numId w:val="22"/>
        </w:numPr>
        <w:spacing w:after="240"/>
        <w:contextualSpacing/>
        <w:rPr>
          <w:rFonts w:asciiTheme="minorHAnsi" w:hAnsiTheme="minorHAnsi"/>
          <w:sz w:val="24"/>
          <w:lang w:val="en-GB"/>
        </w:rPr>
      </w:pPr>
      <w:r w:rsidRPr="005C1378">
        <w:rPr>
          <w:rFonts w:asciiTheme="minorHAnsi" w:hAnsiTheme="minorHAnsi"/>
          <w:sz w:val="24"/>
          <w:lang w:val="en-GB"/>
        </w:rPr>
        <w:t>“</w:t>
      </w:r>
      <w:r w:rsidRPr="005C1378">
        <w:rPr>
          <w:rFonts w:asciiTheme="minorHAnsi" w:hAnsiTheme="minorHAnsi"/>
          <w:b/>
          <w:bCs/>
          <w:sz w:val="24"/>
          <w:lang w:val="en-GB"/>
        </w:rPr>
        <w:t>Informed Consent</w:t>
      </w:r>
      <w:r w:rsidRPr="005C1378">
        <w:rPr>
          <w:rFonts w:asciiTheme="minorHAnsi" w:hAnsiTheme="minorHAnsi"/>
          <w:sz w:val="24"/>
          <w:lang w:val="en-GB"/>
        </w:rPr>
        <w:t>”. The written, signed and dated consent from the Subject or its legal</w:t>
      </w:r>
      <w:r>
        <w:rPr>
          <w:rFonts w:asciiTheme="minorHAnsi" w:hAnsiTheme="minorHAnsi"/>
          <w:sz w:val="24"/>
          <w:lang w:val="en-GB"/>
        </w:rPr>
        <w:t xml:space="preserve"> </w:t>
      </w:r>
      <w:r w:rsidRPr="005C1378">
        <w:rPr>
          <w:rFonts w:asciiTheme="minorHAnsi" w:hAnsiTheme="minorHAnsi"/>
          <w:sz w:val="24"/>
          <w:lang w:val="en-GB"/>
        </w:rPr>
        <w:t>representative, based on sufficient and understandable information, covering the collection, storage,</w:t>
      </w:r>
      <w:r>
        <w:rPr>
          <w:rFonts w:asciiTheme="minorHAnsi" w:hAnsiTheme="minorHAnsi"/>
          <w:sz w:val="24"/>
          <w:lang w:val="en-GB"/>
        </w:rPr>
        <w:t xml:space="preserve"> </w:t>
      </w:r>
      <w:r w:rsidRPr="005C1378">
        <w:rPr>
          <w:rFonts w:asciiTheme="minorHAnsi" w:hAnsiTheme="minorHAnsi"/>
          <w:sz w:val="24"/>
          <w:lang w:val="en-GB"/>
        </w:rPr>
        <w:t>and use of its Personal Data.</w:t>
      </w:r>
    </w:p>
    <w:p w14:paraId="11362BC0" w14:textId="77777777" w:rsidR="00FF398A" w:rsidRDefault="00FF398A" w:rsidP="00FF398A">
      <w:pPr>
        <w:spacing w:after="120"/>
        <w:ind w:left="1272"/>
        <w:contextualSpacing/>
        <w:rPr>
          <w:rFonts w:asciiTheme="minorHAnsi" w:hAnsiTheme="minorHAnsi"/>
          <w:sz w:val="24"/>
          <w:lang w:val="en-GB"/>
        </w:rPr>
      </w:pPr>
    </w:p>
    <w:p w14:paraId="028C3ABF" w14:textId="0B0C1AB2" w:rsidR="005C1378" w:rsidRDefault="005C1378" w:rsidP="00FF398A">
      <w:pPr>
        <w:numPr>
          <w:ilvl w:val="1"/>
          <w:numId w:val="22"/>
        </w:numPr>
        <w:spacing w:after="240"/>
        <w:contextualSpacing/>
        <w:rPr>
          <w:rFonts w:asciiTheme="minorHAnsi" w:hAnsiTheme="minorHAnsi"/>
          <w:sz w:val="24"/>
          <w:lang w:val="en-GB"/>
        </w:rPr>
      </w:pPr>
      <w:r w:rsidRPr="005C1378">
        <w:rPr>
          <w:rFonts w:asciiTheme="minorHAnsi" w:hAnsiTheme="minorHAnsi"/>
          <w:b/>
          <w:bCs/>
          <w:sz w:val="24"/>
          <w:lang w:val="en-GB"/>
        </w:rPr>
        <w:t>“Investigator(s)”</w:t>
      </w:r>
      <w:r w:rsidRPr="005C1378">
        <w:rPr>
          <w:rFonts w:asciiTheme="minorHAnsi" w:hAnsiTheme="minorHAnsi"/>
          <w:sz w:val="24"/>
          <w:lang w:val="en-GB"/>
        </w:rPr>
        <w:t>. The employees/investigator(s) of Recipient that shall have access to the Data under this Agreement</w:t>
      </w:r>
      <w:r w:rsidR="0087147F">
        <w:rPr>
          <w:rFonts w:asciiTheme="minorHAnsi" w:hAnsiTheme="minorHAnsi"/>
          <w:sz w:val="24"/>
          <w:lang w:val="en-GB"/>
        </w:rPr>
        <w:t>.</w:t>
      </w:r>
    </w:p>
    <w:p w14:paraId="44D477D8" w14:textId="77777777" w:rsidR="00FF398A" w:rsidRDefault="00FF398A" w:rsidP="00FF398A">
      <w:pPr>
        <w:spacing w:after="240"/>
        <w:contextualSpacing/>
        <w:rPr>
          <w:rFonts w:asciiTheme="minorHAnsi" w:hAnsiTheme="minorHAnsi"/>
          <w:sz w:val="24"/>
          <w:lang w:val="en-GB"/>
        </w:rPr>
      </w:pPr>
    </w:p>
    <w:p w14:paraId="28544DAA" w14:textId="6A68DC7A" w:rsidR="00D73127" w:rsidRDefault="00D73127" w:rsidP="00FF398A">
      <w:pPr>
        <w:numPr>
          <w:ilvl w:val="1"/>
          <w:numId w:val="22"/>
        </w:numPr>
        <w:spacing w:after="240"/>
        <w:contextualSpacing/>
        <w:rPr>
          <w:rFonts w:asciiTheme="minorHAnsi" w:hAnsiTheme="minorHAnsi"/>
          <w:sz w:val="24"/>
          <w:lang w:val="en-GB"/>
        </w:rPr>
      </w:pPr>
      <w:r w:rsidRPr="00D73127">
        <w:rPr>
          <w:rFonts w:asciiTheme="minorHAnsi" w:hAnsiTheme="minorHAnsi"/>
          <w:sz w:val="24"/>
          <w:lang w:val="en-GB"/>
        </w:rPr>
        <w:t>“</w:t>
      </w:r>
      <w:r w:rsidRPr="00D73127">
        <w:rPr>
          <w:rFonts w:asciiTheme="minorHAnsi" w:hAnsiTheme="minorHAnsi"/>
          <w:b/>
          <w:bCs/>
          <w:sz w:val="24"/>
          <w:lang w:val="en-GB"/>
        </w:rPr>
        <w:t>Permitted Use</w:t>
      </w:r>
      <w:r w:rsidRPr="00D73127">
        <w:rPr>
          <w:rFonts w:asciiTheme="minorHAnsi" w:hAnsiTheme="minorHAnsi"/>
          <w:sz w:val="24"/>
          <w:lang w:val="en-GB"/>
        </w:rPr>
        <w:t>”. The purpose for which the Data</w:t>
      </w:r>
      <w:r w:rsidR="005A069F">
        <w:rPr>
          <w:rFonts w:asciiTheme="minorHAnsi" w:hAnsiTheme="minorHAnsi"/>
          <w:sz w:val="24"/>
          <w:lang w:val="en-GB"/>
        </w:rPr>
        <w:t xml:space="preserve"> </w:t>
      </w:r>
      <w:r w:rsidRPr="00D73127">
        <w:rPr>
          <w:rFonts w:asciiTheme="minorHAnsi" w:hAnsiTheme="minorHAnsi"/>
          <w:sz w:val="24"/>
          <w:lang w:val="en-GB"/>
        </w:rPr>
        <w:t xml:space="preserve">may be used by Recipient under this Agreement, </w:t>
      </w:r>
      <w:r w:rsidRPr="005A069F">
        <w:rPr>
          <w:rFonts w:asciiTheme="minorHAnsi" w:hAnsiTheme="minorHAnsi"/>
          <w:sz w:val="24"/>
          <w:lang w:val="en-GB"/>
        </w:rPr>
        <w:t xml:space="preserve">which purpose is specified in </w:t>
      </w:r>
      <w:r w:rsidR="005A069F" w:rsidRPr="005A069F">
        <w:rPr>
          <w:rFonts w:asciiTheme="minorHAnsi" w:hAnsiTheme="minorHAnsi"/>
          <w:sz w:val="24"/>
          <w:lang w:val="en-GB"/>
        </w:rPr>
        <w:t>Annex 2</w:t>
      </w:r>
      <w:r w:rsidRPr="005A069F">
        <w:rPr>
          <w:rFonts w:asciiTheme="minorHAnsi" w:hAnsiTheme="minorHAnsi"/>
          <w:sz w:val="24"/>
          <w:lang w:val="en-GB"/>
        </w:rPr>
        <w:t xml:space="preserve"> of this Agreement</w:t>
      </w:r>
      <w:r w:rsidRPr="00D73127">
        <w:rPr>
          <w:rFonts w:asciiTheme="minorHAnsi" w:hAnsiTheme="minorHAnsi"/>
          <w:sz w:val="24"/>
          <w:lang w:val="en-GB"/>
        </w:rPr>
        <w:t>.</w:t>
      </w:r>
    </w:p>
    <w:p w14:paraId="5FB6748E" w14:textId="77777777" w:rsidR="00FF398A" w:rsidRDefault="00FF398A" w:rsidP="00FF398A">
      <w:pPr>
        <w:spacing w:after="240"/>
        <w:contextualSpacing/>
        <w:rPr>
          <w:rFonts w:asciiTheme="minorHAnsi" w:hAnsiTheme="minorHAnsi"/>
          <w:sz w:val="24"/>
          <w:lang w:val="en-GB"/>
        </w:rPr>
      </w:pPr>
    </w:p>
    <w:p w14:paraId="5B6E0EAB" w14:textId="29C67696" w:rsidR="000E0A60" w:rsidRDefault="00D73127" w:rsidP="000E0A60">
      <w:pPr>
        <w:numPr>
          <w:ilvl w:val="1"/>
          <w:numId w:val="22"/>
        </w:numPr>
        <w:spacing w:after="240"/>
        <w:contextualSpacing/>
        <w:rPr>
          <w:rFonts w:asciiTheme="minorHAnsi" w:hAnsiTheme="minorHAnsi"/>
          <w:sz w:val="24"/>
          <w:lang w:val="en-GB"/>
        </w:rPr>
      </w:pPr>
      <w:r w:rsidRPr="00D73127">
        <w:rPr>
          <w:rFonts w:asciiTheme="minorHAnsi" w:hAnsiTheme="minorHAnsi"/>
          <w:sz w:val="24"/>
          <w:lang w:val="en-GB"/>
        </w:rPr>
        <w:t>“</w:t>
      </w:r>
      <w:r w:rsidRPr="00D73127">
        <w:rPr>
          <w:rFonts w:asciiTheme="minorHAnsi" w:hAnsiTheme="minorHAnsi"/>
          <w:b/>
          <w:bCs/>
          <w:sz w:val="24"/>
          <w:lang w:val="en-GB"/>
        </w:rPr>
        <w:t>Personal Data</w:t>
      </w:r>
      <w:r w:rsidRPr="00D73127">
        <w:rPr>
          <w:rFonts w:asciiTheme="minorHAnsi" w:hAnsiTheme="minorHAnsi"/>
          <w:sz w:val="24"/>
          <w:lang w:val="en-GB"/>
        </w:rPr>
        <w:t xml:space="preserve">”. Has the meaning as defined in the General Data Protection Regulation (GDPR):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For the avoidance of doubt, </w:t>
      </w:r>
      <w:r w:rsidR="00D0395D" w:rsidRPr="00D0395D">
        <w:rPr>
          <w:rFonts w:asciiTheme="minorHAnsi" w:hAnsiTheme="minorHAnsi"/>
          <w:sz w:val="24"/>
          <w:lang w:val="en-GB"/>
        </w:rPr>
        <w:t>Pseudonymised</w:t>
      </w:r>
      <w:r w:rsidRPr="00D73127">
        <w:rPr>
          <w:rFonts w:asciiTheme="minorHAnsi" w:hAnsiTheme="minorHAnsi"/>
          <w:sz w:val="24"/>
          <w:lang w:val="en-GB"/>
        </w:rPr>
        <w:t xml:space="preserve"> Data is also considered to be Personal Data.</w:t>
      </w:r>
    </w:p>
    <w:p w14:paraId="5154FF49" w14:textId="77777777" w:rsidR="000E0A60" w:rsidRPr="000E0A60" w:rsidRDefault="000E0A60" w:rsidP="000E0A60">
      <w:pPr>
        <w:spacing w:after="240"/>
        <w:contextualSpacing/>
        <w:rPr>
          <w:rFonts w:asciiTheme="minorHAnsi" w:hAnsiTheme="minorHAnsi"/>
          <w:sz w:val="24"/>
          <w:lang w:val="en-GB"/>
        </w:rPr>
      </w:pPr>
    </w:p>
    <w:p w14:paraId="216C27AD" w14:textId="1487546A" w:rsidR="00D73127" w:rsidRDefault="00D73127" w:rsidP="00FF398A">
      <w:pPr>
        <w:numPr>
          <w:ilvl w:val="1"/>
          <w:numId w:val="22"/>
        </w:numPr>
        <w:spacing w:after="240"/>
        <w:contextualSpacing/>
        <w:rPr>
          <w:rFonts w:asciiTheme="minorHAnsi" w:hAnsiTheme="minorHAnsi"/>
          <w:sz w:val="24"/>
          <w:lang w:val="en-GB"/>
        </w:rPr>
      </w:pPr>
      <w:r w:rsidRPr="00D73127">
        <w:rPr>
          <w:rFonts w:asciiTheme="minorHAnsi" w:hAnsiTheme="minorHAnsi"/>
          <w:sz w:val="24"/>
          <w:lang w:val="en-GB"/>
        </w:rPr>
        <w:t>“</w:t>
      </w:r>
      <w:r w:rsidRPr="00D73127">
        <w:rPr>
          <w:rFonts w:asciiTheme="minorHAnsi" w:hAnsiTheme="minorHAnsi"/>
          <w:b/>
          <w:bCs/>
          <w:sz w:val="24"/>
          <w:lang w:val="en-GB"/>
        </w:rPr>
        <w:t>Project</w:t>
      </w:r>
      <w:r w:rsidRPr="00D73127">
        <w:rPr>
          <w:rFonts w:asciiTheme="minorHAnsi" w:hAnsiTheme="minorHAnsi"/>
          <w:sz w:val="24"/>
          <w:lang w:val="en-GB"/>
        </w:rPr>
        <w:t xml:space="preserve">”. The project as outlined in the Project Plan, </w:t>
      </w:r>
      <w:r w:rsidRPr="005A069F">
        <w:rPr>
          <w:rFonts w:asciiTheme="minorHAnsi" w:hAnsiTheme="minorHAnsi"/>
          <w:sz w:val="24"/>
          <w:lang w:val="en-GB"/>
        </w:rPr>
        <w:t xml:space="preserve">described in Annex </w:t>
      </w:r>
      <w:r w:rsidR="005A069F">
        <w:rPr>
          <w:rFonts w:asciiTheme="minorHAnsi" w:hAnsiTheme="minorHAnsi"/>
          <w:sz w:val="24"/>
          <w:lang w:val="en-GB"/>
        </w:rPr>
        <w:t>2</w:t>
      </w:r>
      <w:r w:rsidRPr="005A069F">
        <w:rPr>
          <w:rFonts w:asciiTheme="minorHAnsi" w:hAnsiTheme="minorHAnsi"/>
          <w:sz w:val="24"/>
          <w:lang w:val="en-GB"/>
        </w:rPr>
        <w:t>.</w:t>
      </w:r>
    </w:p>
    <w:p w14:paraId="5C79E413" w14:textId="77777777" w:rsidR="000E0A60" w:rsidRDefault="000E0A60" w:rsidP="000E0A60">
      <w:pPr>
        <w:spacing w:after="240"/>
        <w:contextualSpacing/>
        <w:rPr>
          <w:rFonts w:asciiTheme="minorHAnsi" w:hAnsiTheme="minorHAnsi"/>
          <w:sz w:val="24"/>
          <w:lang w:val="en-GB"/>
        </w:rPr>
      </w:pPr>
    </w:p>
    <w:p w14:paraId="59ABEC0B" w14:textId="53DF2EE7" w:rsidR="00D73127" w:rsidRDefault="00D73127" w:rsidP="00FF398A">
      <w:pPr>
        <w:numPr>
          <w:ilvl w:val="1"/>
          <w:numId w:val="22"/>
        </w:numPr>
        <w:spacing w:after="240"/>
        <w:contextualSpacing/>
        <w:rPr>
          <w:rFonts w:asciiTheme="minorHAnsi" w:hAnsiTheme="minorHAnsi"/>
          <w:sz w:val="24"/>
          <w:lang w:val="en-GB"/>
        </w:rPr>
      </w:pPr>
      <w:r w:rsidRPr="00D73127">
        <w:rPr>
          <w:rFonts w:asciiTheme="minorHAnsi" w:hAnsiTheme="minorHAnsi"/>
          <w:b/>
          <w:bCs/>
          <w:sz w:val="24"/>
          <w:lang w:val="en-GB"/>
        </w:rPr>
        <w:t>“Project Plan”</w:t>
      </w:r>
      <w:r w:rsidRPr="00D73127">
        <w:rPr>
          <w:rFonts w:asciiTheme="minorHAnsi" w:hAnsiTheme="minorHAnsi"/>
          <w:sz w:val="24"/>
          <w:lang w:val="en-GB"/>
        </w:rPr>
        <w:t xml:space="preserve">. The document describing the analyses and activities to be undertaken by Recipient and the justification for its use of the Data. </w:t>
      </w:r>
      <w:r w:rsidRPr="005A069F">
        <w:rPr>
          <w:rFonts w:asciiTheme="minorHAnsi" w:hAnsiTheme="minorHAnsi"/>
          <w:sz w:val="24"/>
          <w:lang w:val="en-GB"/>
        </w:rPr>
        <w:t xml:space="preserve">The Project Plan is attached to this Agreement as Annex </w:t>
      </w:r>
      <w:r w:rsidR="005A069F" w:rsidRPr="005A069F">
        <w:rPr>
          <w:rFonts w:asciiTheme="minorHAnsi" w:hAnsiTheme="minorHAnsi"/>
          <w:sz w:val="24"/>
          <w:lang w:val="en-GB"/>
        </w:rPr>
        <w:t>2</w:t>
      </w:r>
      <w:r w:rsidRPr="005A069F">
        <w:rPr>
          <w:rFonts w:asciiTheme="minorHAnsi" w:hAnsiTheme="minorHAnsi"/>
          <w:sz w:val="24"/>
          <w:lang w:val="en-GB"/>
        </w:rPr>
        <w:t>.</w:t>
      </w:r>
    </w:p>
    <w:p w14:paraId="35D20EDD" w14:textId="77777777" w:rsidR="000E0A60" w:rsidRDefault="000E0A60" w:rsidP="000E0A60">
      <w:pPr>
        <w:spacing w:after="240"/>
        <w:contextualSpacing/>
        <w:rPr>
          <w:rFonts w:asciiTheme="minorHAnsi" w:hAnsiTheme="minorHAnsi"/>
          <w:sz w:val="24"/>
          <w:lang w:val="en-GB"/>
        </w:rPr>
      </w:pPr>
    </w:p>
    <w:p w14:paraId="01A97959" w14:textId="3417340D" w:rsidR="00D73127" w:rsidRDefault="00D73127" w:rsidP="00FF398A">
      <w:pPr>
        <w:numPr>
          <w:ilvl w:val="1"/>
          <w:numId w:val="22"/>
        </w:numPr>
        <w:spacing w:after="240"/>
        <w:contextualSpacing/>
        <w:rPr>
          <w:rFonts w:asciiTheme="minorHAnsi" w:hAnsiTheme="minorHAnsi"/>
          <w:sz w:val="24"/>
          <w:lang w:val="en-GB"/>
        </w:rPr>
      </w:pPr>
      <w:r w:rsidRPr="00D73127">
        <w:rPr>
          <w:rFonts w:asciiTheme="minorHAnsi" w:hAnsiTheme="minorHAnsi"/>
          <w:b/>
          <w:bCs/>
          <w:sz w:val="24"/>
          <w:lang w:val="en-GB"/>
        </w:rPr>
        <w:t>“Research Derived Data”</w:t>
      </w:r>
      <w:r w:rsidRPr="00D73127">
        <w:rPr>
          <w:rFonts w:asciiTheme="minorHAnsi" w:hAnsiTheme="minorHAnsi"/>
          <w:sz w:val="24"/>
          <w:lang w:val="en-GB"/>
        </w:rPr>
        <w:t>. All information (including the results of chemical and biological analyses and cleaned or derived variables) relating directly or indirectly to the study participants/Subjects generated/derived by Recipient with the use of the Data.</w:t>
      </w:r>
    </w:p>
    <w:p w14:paraId="351B02EC" w14:textId="77777777" w:rsidR="000E0A60" w:rsidRDefault="000E0A60" w:rsidP="000E0A60">
      <w:pPr>
        <w:spacing w:after="240"/>
        <w:contextualSpacing/>
        <w:rPr>
          <w:rFonts w:asciiTheme="minorHAnsi" w:hAnsiTheme="minorHAnsi"/>
          <w:sz w:val="24"/>
          <w:lang w:val="en-GB"/>
        </w:rPr>
      </w:pPr>
    </w:p>
    <w:p w14:paraId="5BB5350D" w14:textId="75A87302" w:rsidR="005A069F" w:rsidRDefault="005A069F" w:rsidP="00FF398A">
      <w:pPr>
        <w:numPr>
          <w:ilvl w:val="1"/>
          <w:numId w:val="22"/>
        </w:numPr>
        <w:spacing w:after="240"/>
        <w:contextualSpacing/>
        <w:rPr>
          <w:rFonts w:asciiTheme="minorHAnsi" w:hAnsiTheme="minorHAnsi"/>
          <w:sz w:val="24"/>
          <w:lang w:val="en-GB"/>
        </w:rPr>
      </w:pPr>
      <w:r w:rsidRPr="005A069F">
        <w:rPr>
          <w:rFonts w:asciiTheme="minorHAnsi" w:hAnsiTheme="minorHAnsi"/>
          <w:sz w:val="24"/>
          <w:lang w:val="en-GB"/>
        </w:rPr>
        <w:t>“</w:t>
      </w:r>
      <w:r w:rsidRPr="005A069F">
        <w:rPr>
          <w:rFonts w:asciiTheme="minorHAnsi" w:hAnsiTheme="minorHAnsi"/>
          <w:b/>
          <w:bCs/>
          <w:sz w:val="24"/>
          <w:lang w:val="en-GB"/>
        </w:rPr>
        <w:t>Subject</w:t>
      </w:r>
      <w:r w:rsidRPr="005A069F">
        <w:rPr>
          <w:rFonts w:asciiTheme="minorHAnsi" w:hAnsiTheme="minorHAnsi"/>
          <w:sz w:val="24"/>
          <w:lang w:val="en-GB"/>
        </w:rPr>
        <w:t>”. The individual from whom the Data originated or to whom the Data is related to.</w:t>
      </w:r>
    </w:p>
    <w:p w14:paraId="13907DF1" w14:textId="77777777" w:rsidR="000E0A60" w:rsidRDefault="000E0A60" w:rsidP="000E0A60">
      <w:pPr>
        <w:spacing w:after="240"/>
        <w:contextualSpacing/>
        <w:rPr>
          <w:rFonts w:asciiTheme="minorHAnsi" w:hAnsiTheme="minorHAnsi"/>
          <w:sz w:val="24"/>
          <w:lang w:val="en-GB"/>
        </w:rPr>
      </w:pPr>
    </w:p>
    <w:p w14:paraId="4633B144" w14:textId="65812946" w:rsidR="0087147F" w:rsidRPr="000E0A60" w:rsidRDefault="005A069F" w:rsidP="00FF398A">
      <w:pPr>
        <w:numPr>
          <w:ilvl w:val="1"/>
          <w:numId w:val="22"/>
        </w:numPr>
        <w:spacing w:after="240"/>
        <w:contextualSpacing/>
        <w:rPr>
          <w:rFonts w:asciiTheme="minorHAnsi" w:hAnsiTheme="minorHAnsi"/>
          <w:sz w:val="24"/>
          <w:lang w:val="en-GB"/>
        </w:rPr>
      </w:pPr>
      <w:r w:rsidRPr="005A069F">
        <w:rPr>
          <w:rFonts w:asciiTheme="minorHAnsi" w:hAnsiTheme="minorHAnsi"/>
          <w:sz w:val="24"/>
          <w:lang w:val="en-GB"/>
        </w:rPr>
        <w:t>“</w:t>
      </w:r>
      <w:r w:rsidRPr="005A069F">
        <w:rPr>
          <w:rFonts w:asciiTheme="minorHAnsi" w:hAnsiTheme="minorHAnsi"/>
          <w:b/>
          <w:bCs/>
          <w:sz w:val="24"/>
          <w:lang w:val="en-GB"/>
        </w:rPr>
        <w:t>Territory</w:t>
      </w:r>
      <w:r w:rsidRPr="005A069F">
        <w:rPr>
          <w:rFonts w:asciiTheme="minorHAnsi" w:hAnsiTheme="minorHAnsi"/>
          <w:sz w:val="24"/>
          <w:lang w:val="en-GB"/>
        </w:rPr>
        <w:t>”. Means Spain</w:t>
      </w:r>
      <w:r>
        <w:rPr>
          <w:rFonts w:asciiTheme="minorHAnsi" w:hAnsiTheme="minorHAnsi"/>
          <w:sz w:val="24"/>
          <w:lang w:val="en-GB"/>
        </w:rPr>
        <w:t xml:space="preserve"> and </w:t>
      </w:r>
      <w:commentRangeStart w:id="9"/>
      <w:r>
        <w:rPr>
          <w:rFonts w:asciiTheme="minorHAnsi" w:hAnsiTheme="minorHAnsi" w:cs="Arial"/>
          <w:color w:val="FF0000"/>
          <w:sz w:val="24"/>
          <w:lang w:val="en-GB"/>
        </w:rPr>
        <w:t>[</w:t>
      </w:r>
      <w:r w:rsidRPr="00827E16">
        <w:rPr>
          <w:rFonts w:asciiTheme="minorHAnsi" w:hAnsiTheme="minorHAnsi" w:cs="Arial"/>
          <w:color w:val="FF0000"/>
          <w:sz w:val="24"/>
          <w:lang w:val="en-GB"/>
        </w:rPr>
        <w:t>…</w:t>
      </w:r>
      <w:r>
        <w:rPr>
          <w:rFonts w:asciiTheme="minorHAnsi" w:hAnsiTheme="minorHAnsi" w:cs="Arial"/>
          <w:color w:val="FF0000"/>
          <w:sz w:val="24"/>
          <w:lang w:val="en-GB"/>
        </w:rPr>
        <w:t>]</w:t>
      </w:r>
      <w:bookmarkEnd w:id="8"/>
      <w:commentRangeEnd w:id="9"/>
      <w:r w:rsidR="000E0A60" w:rsidRPr="000E0A60">
        <w:rPr>
          <w:rStyle w:val="Refdecomentario"/>
          <w:rFonts w:asciiTheme="minorHAnsi" w:hAnsiTheme="minorHAnsi"/>
          <w:sz w:val="24"/>
          <w:szCs w:val="24"/>
          <w:lang w:val="en-GB"/>
        </w:rPr>
        <w:commentReference w:id="9"/>
      </w:r>
    </w:p>
    <w:p w14:paraId="090CE10F" w14:textId="77777777" w:rsidR="000E0A60" w:rsidRPr="000E0A60" w:rsidRDefault="000E0A60" w:rsidP="000E0A60">
      <w:pPr>
        <w:rPr>
          <w:sz w:val="24"/>
          <w:lang w:val="en-GB"/>
        </w:rPr>
      </w:pPr>
    </w:p>
    <w:p w14:paraId="2B201686" w14:textId="4E786379" w:rsidR="000E0A60" w:rsidRDefault="000E0A60" w:rsidP="00FF398A">
      <w:pPr>
        <w:numPr>
          <w:ilvl w:val="1"/>
          <w:numId w:val="22"/>
        </w:numPr>
        <w:spacing w:after="240"/>
        <w:contextualSpacing/>
        <w:rPr>
          <w:rFonts w:asciiTheme="minorHAnsi" w:hAnsiTheme="minorHAnsi"/>
          <w:sz w:val="24"/>
          <w:lang w:val="en-GB"/>
        </w:rPr>
      </w:pPr>
      <w:r w:rsidRPr="000E0A60">
        <w:rPr>
          <w:rFonts w:asciiTheme="minorHAnsi" w:hAnsiTheme="minorHAnsi"/>
          <w:b/>
          <w:bCs/>
          <w:sz w:val="24"/>
          <w:lang w:val="en-GB"/>
        </w:rPr>
        <w:t>“Data Access Committee (DAC)”</w:t>
      </w:r>
      <w:r>
        <w:rPr>
          <w:rFonts w:asciiTheme="minorHAnsi" w:hAnsiTheme="minorHAnsi"/>
          <w:sz w:val="24"/>
          <w:lang w:val="en-GB"/>
        </w:rPr>
        <w:t>. The committee designated by the Provider responsible for reviewing and approving requests for access to the Data deposited in EGA.</w:t>
      </w:r>
    </w:p>
    <w:p w14:paraId="1C752844" w14:textId="77777777" w:rsidR="000E0A60" w:rsidRPr="000E0A60" w:rsidRDefault="000E0A60" w:rsidP="000E0A60">
      <w:pPr>
        <w:rPr>
          <w:sz w:val="24"/>
          <w:lang w:val="en-GB"/>
        </w:rPr>
      </w:pPr>
    </w:p>
    <w:p w14:paraId="6A6AC0D9" w14:textId="362A9F55" w:rsidR="000E0A60" w:rsidRPr="0087147F" w:rsidRDefault="000E0A60" w:rsidP="00FF398A">
      <w:pPr>
        <w:numPr>
          <w:ilvl w:val="1"/>
          <w:numId w:val="22"/>
        </w:numPr>
        <w:spacing w:after="240"/>
        <w:contextualSpacing/>
        <w:rPr>
          <w:rFonts w:asciiTheme="minorHAnsi" w:hAnsiTheme="minorHAnsi"/>
          <w:sz w:val="24"/>
          <w:lang w:val="en-GB"/>
        </w:rPr>
      </w:pPr>
      <w:r w:rsidRPr="000E0A60">
        <w:rPr>
          <w:rFonts w:asciiTheme="minorHAnsi" w:hAnsiTheme="minorHAnsi"/>
          <w:b/>
          <w:bCs/>
          <w:sz w:val="24"/>
          <w:lang w:val="en-GB"/>
        </w:rPr>
        <w:t>“European Genome-phenome Archive (EGA)”</w:t>
      </w:r>
      <w:r>
        <w:rPr>
          <w:rFonts w:asciiTheme="minorHAnsi" w:hAnsiTheme="minorHAnsi"/>
          <w:sz w:val="24"/>
          <w:lang w:val="en-GB"/>
        </w:rPr>
        <w:t>. A controlled-access repository for human genomic and phenotypic data jointly managed by the European Molecular Biology Laboratory – European Bioinformatics Institute (EMBL-EBI) and the Centre for Genomic Regulation (CRG).</w:t>
      </w:r>
    </w:p>
    <w:p w14:paraId="27195C91" w14:textId="77777777" w:rsidR="0087147F" w:rsidRPr="0087147F" w:rsidRDefault="0087147F" w:rsidP="00FF398A">
      <w:pPr>
        <w:keepNext/>
        <w:spacing w:after="240"/>
        <w:ind w:left="705"/>
        <w:contextualSpacing/>
        <w:rPr>
          <w:rFonts w:asciiTheme="minorHAnsi" w:hAnsiTheme="minorHAnsi"/>
          <w:sz w:val="24"/>
          <w:lang w:val="en-GB"/>
        </w:rPr>
      </w:pPr>
    </w:p>
    <w:p w14:paraId="2FCC24FF" w14:textId="14081C3F" w:rsidR="00765764" w:rsidRPr="004227A3" w:rsidRDefault="00765764" w:rsidP="00FF398A">
      <w:pPr>
        <w:keepNext/>
        <w:numPr>
          <w:ilvl w:val="0"/>
          <w:numId w:val="22"/>
        </w:numPr>
        <w:spacing w:after="240"/>
        <w:contextualSpacing/>
        <w:rPr>
          <w:rFonts w:asciiTheme="minorHAnsi" w:hAnsiTheme="minorHAnsi"/>
          <w:sz w:val="24"/>
          <w:lang w:val="en-GB"/>
        </w:rPr>
      </w:pPr>
      <w:r w:rsidRPr="00827E16">
        <w:rPr>
          <w:rFonts w:asciiTheme="minorHAnsi" w:hAnsiTheme="minorHAnsi"/>
          <w:b/>
          <w:smallCaps/>
          <w:sz w:val="24"/>
          <w:lang w:val="en-GB"/>
        </w:rPr>
        <w:t>PURPOSE</w:t>
      </w:r>
    </w:p>
    <w:p w14:paraId="5613A6C9" w14:textId="77777777" w:rsidR="004227A3" w:rsidRPr="00827E16" w:rsidRDefault="004227A3" w:rsidP="004227A3">
      <w:pPr>
        <w:keepNext/>
        <w:spacing w:after="240"/>
        <w:ind w:left="705"/>
        <w:contextualSpacing/>
        <w:rPr>
          <w:rFonts w:asciiTheme="minorHAnsi" w:hAnsiTheme="minorHAnsi"/>
          <w:sz w:val="24"/>
          <w:lang w:val="en-GB"/>
        </w:rPr>
      </w:pPr>
    </w:p>
    <w:p w14:paraId="7AF131B8" w14:textId="77777777" w:rsidR="004227A3" w:rsidRDefault="00765764" w:rsidP="00FF398A">
      <w:pPr>
        <w:numPr>
          <w:ilvl w:val="1"/>
          <w:numId w:val="22"/>
        </w:numPr>
        <w:contextualSpacing/>
        <w:rPr>
          <w:rFonts w:asciiTheme="minorHAnsi" w:hAnsiTheme="minorHAnsi"/>
          <w:sz w:val="24"/>
          <w:lang w:val="en-GB"/>
        </w:rPr>
      </w:pPr>
      <w:r w:rsidRPr="00827E16">
        <w:rPr>
          <w:rFonts w:asciiTheme="minorHAnsi" w:hAnsiTheme="minorHAnsi"/>
          <w:sz w:val="24"/>
          <w:lang w:val="en-GB"/>
        </w:rPr>
        <w:t xml:space="preserve">The purpose of this </w:t>
      </w:r>
      <w:r w:rsidR="00B77E9A" w:rsidRPr="00827E16">
        <w:rPr>
          <w:rFonts w:asciiTheme="minorHAnsi" w:hAnsiTheme="minorHAnsi"/>
          <w:sz w:val="24"/>
          <w:lang w:val="en-GB"/>
        </w:rPr>
        <w:t>a</w:t>
      </w:r>
      <w:r w:rsidRPr="00827E16">
        <w:rPr>
          <w:rFonts w:asciiTheme="minorHAnsi" w:hAnsiTheme="minorHAnsi"/>
          <w:sz w:val="24"/>
          <w:lang w:val="en-GB"/>
        </w:rPr>
        <w:t>greement is to establish the terms and conditions</w:t>
      </w:r>
      <w:r w:rsidR="004227A3">
        <w:rPr>
          <w:rFonts w:asciiTheme="minorHAnsi" w:hAnsiTheme="minorHAnsi"/>
          <w:sz w:val="24"/>
          <w:lang w:val="en-GB"/>
        </w:rPr>
        <w:t xml:space="preserve"> governing the Recipient’s access to and use of the Data described in Annex 1, which are deposited in the European Genome-phenome Archive (EGA) and made available through a controlled-access mechanism.</w:t>
      </w:r>
    </w:p>
    <w:p w14:paraId="22FD19B6" w14:textId="77777777" w:rsidR="004227A3" w:rsidRDefault="004227A3" w:rsidP="004227A3">
      <w:pPr>
        <w:ind w:left="1272"/>
        <w:contextualSpacing/>
        <w:rPr>
          <w:rFonts w:asciiTheme="minorHAnsi" w:hAnsiTheme="minorHAnsi"/>
          <w:sz w:val="24"/>
          <w:lang w:val="en-GB"/>
        </w:rPr>
      </w:pPr>
    </w:p>
    <w:p w14:paraId="19CE9534" w14:textId="6D2CC410" w:rsidR="005A069F" w:rsidRDefault="004227A3" w:rsidP="00FF398A">
      <w:pPr>
        <w:numPr>
          <w:ilvl w:val="1"/>
          <w:numId w:val="22"/>
        </w:numPr>
        <w:contextualSpacing/>
        <w:rPr>
          <w:rFonts w:asciiTheme="minorHAnsi" w:hAnsiTheme="minorHAnsi"/>
          <w:sz w:val="24"/>
          <w:lang w:val="en-GB"/>
        </w:rPr>
      </w:pPr>
      <w:r>
        <w:rPr>
          <w:rFonts w:asciiTheme="minorHAnsi" w:hAnsiTheme="minorHAnsi"/>
          <w:sz w:val="24"/>
          <w:lang w:val="en-GB"/>
        </w:rPr>
        <w:t xml:space="preserve">Subject to the further approval of the Data Access Committee (DAC) and the terms of this Agreement, the Provider grants the Recipient a limited, non-exclusive and non-transferable right to access and use the Data solely for the purpose of carrying out/develop of the Project described in Annex 2 to the present agreement. </w:t>
      </w:r>
      <w:r w:rsidR="00765764" w:rsidRPr="00827E16">
        <w:rPr>
          <w:rFonts w:asciiTheme="minorHAnsi" w:hAnsiTheme="minorHAnsi"/>
          <w:sz w:val="24"/>
          <w:lang w:val="en-GB"/>
        </w:rPr>
        <w:t xml:space="preserve"> </w:t>
      </w:r>
    </w:p>
    <w:p w14:paraId="26C93D75" w14:textId="77A85EC3" w:rsidR="00765764" w:rsidRDefault="00765764" w:rsidP="00FF398A">
      <w:pPr>
        <w:ind w:left="705"/>
        <w:contextualSpacing/>
        <w:rPr>
          <w:rFonts w:asciiTheme="minorHAnsi" w:hAnsiTheme="minorHAnsi"/>
          <w:sz w:val="24"/>
          <w:lang w:val="en-GB"/>
        </w:rPr>
      </w:pPr>
    </w:p>
    <w:p w14:paraId="114843EC" w14:textId="77777777" w:rsidR="00A53357" w:rsidRPr="00827E16" w:rsidRDefault="00A53357" w:rsidP="00FF398A">
      <w:pPr>
        <w:ind w:left="705"/>
        <w:contextualSpacing/>
        <w:rPr>
          <w:rFonts w:asciiTheme="minorHAnsi" w:hAnsiTheme="minorHAnsi"/>
          <w:sz w:val="24"/>
          <w:lang w:val="en-GB"/>
        </w:rPr>
      </w:pPr>
    </w:p>
    <w:p w14:paraId="19DD36C9" w14:textId="50049DAF" w:rsidR="00A53357" w:rsidRDefault="00A53357" w:rsidP="00FF398A">
      <w:pPr>
        <w:pStyle w:val="Prrafodelista"/>
        <w:numPr>
          <w:ilvl w:val="0"/>
          <w:numId w:val="22"/>
        </w:numPr>
        <w:spacing w:line="240" w:lineRule="auto"/>
        <w:rPr>
          <w:rFonts w:eastAsia="Times New Roman" w:cstheme="minorHAnsi"/>
          <w:b/>
          <w:bCs/>
          <w:sz w:val="24"/>
          <w:lang w:val="en-GB"/>
        </w:rPr>
      </w:pPr>
      <w:r>
        <w:rPr>
          <w:rFonts w:eastAsia="Times New Roman" w:cstheme="minorHAnsi"/>
          <w:b/>
          <w:bCs/>
          <w:sz w:val="24"/>
          <w:lang w:val="en-GB"/>
        </w:rPr>
        <w:t>REPRESENTATION</w:t>
      </w:r>
    </w:p>
    <w:p w14:paraId="5C223091" w14:textId="77777777" w:rsidR="00A53357" w:rsidRDefault="00A53357" w:rsidP="00FF398A">
      <w:pPr>
        <w:pStyle w:val="Prrafodelista"/>
        <w:spacing w:line="240" w:lineRule="auto"/>
        <w:ind w:left="705"/>
        <w:rPr>
          <w:rFonts w:eastAsia="Times New Roman" w:cstheme="minorHAnsi"/>
          <w:b/>
          <w:bCs/>
          <w:sz w:val="24"/>
          <w:lang w:val="en-GB"/>
        </w:rPr>
      </w:pPr>
    </w:p>
    <w:p w14:paraId="29F5A696" w14:textId="5A6CDB66" w:rsidR="00A53357" w:rsidRPr="006D2B71" w:rsidRDefault="00A53357" w:rsidP="006D2B71">
      <w:pPr>
        <w:pStyle w:val="Prrafodelista"/>
        <w:numPr>
          <w:ilvl w:val="1"/>
          <w:numId w:val="22"/>
        </w:numPr>
        <w:spacing w:line="240" w:lineRule="auto"/>
        <w:jc w:val="both"/>
        <w:rPr>
          <w:rFonts w:eastAsia="Arial Unicode MS" w:cs="Palatino Linotype"/>
          <w:sz w:val="24"/>
          <w:szCs w:val="24"/>
          <w:lang w:val="en-GB"/>
        </w:rPr>
      </w:pPr>
      <w:r>
        <w:rPr>
          <w:rFonts w:eastAsia="Arial Unicode MS" w:cs="Palatino Linotype"/>
          <w:sz w:val="24"/>
          <w:szCs w:val="24"/>
          <w:lang w:val="en-GB"/>
        </w:rPr>
        <w:t xml:space="preserve">The Parties agree to </w:t>
      </w:r>
      <w:r w:rsidR="007F0245">
        <w:rPr>
          <w:rFonts w:eastAsia="Arial Unicode MS" w:cs="Palatino Linotype"/>
          <w:sz w:val="24"/>
          <w:szCs w:val="24"/>
          <w:lang w:val="en-GB"/>
        </w:rPr>
        <w:t>comply with all applicable Laws and Regulations in connection with the access to and use of the Data.</w:t>
      </w:r>
    </w:p>
    <w:p w14:paraId="2B8C5A27" w14:textId="5A1E6439" w:rsidR="007F0245" w:rsidRPr="006D2B71" w:rsidRDefault="007F0245" w:rsidP="006D2B71">
      <w:pPr>
        <w:pStyle w:val="Prrafodelista"/>
        <w:numPr>
          <w:ilvl w:val="1"/>
          <w:numId w:val="22"/>
        </w:numPr>
        <w:jc w:val="both"/>
        <w:rPr>
          <w:rFonts w:eastAsia="Arial Unicode MS" w:cs="Palatino Linotype"/>
          <w:sz w:val="24"/>
          <w:szCs w:val="24"/>
          <w:lang w:val="en-GB"/>
        </w:rPr>
      </w:pPr>
      <w:r>
        <w:rPr>
          <w:rFonts w:eastAsia="Arial Unicode MS" w:cs="Palatino Linotype"/>
          <w:sz w:val="24"/>
          <w:szCs w:val="24"/>
          <w:lang w:val="en-GB"/>
        </w:rPr>
        <w:t xml:space="preserve">The </w:t>
      </w:r>
      <w:r w:rsidR="00A53357">
        <w:rPr>
          <w:rFonts w:eastAsia="Arial Unicode MS" w:cs="Palatino Linotype"/>
          <w:sz w:val="24"/>
          <w:szCs w:val="24"/>
          <w:lang w:val="en-GB"/>
        </w:rPr>
        <w:t xml:space="preserve">Provider </w:t>
      </w:r>
      <w:r w:rsidRPr="007F0245">
        <w:rPr>
          <w:rFonts w:eastAsia="Arial Unicode MS" w:cs="Palatino Linotype"/>
          <w:sz w:val="24"/>
          <w:szCs w:val="24"/>
          <w:lang w:val="en-US"/>
        </w:rPr>
        <w:t>represents that, to the best of its knowledge and in accordance with Applicable Laws and Regulations, the Data have been collected and processed within the framework of authorised research activities and that appropriate legal and ethical approvals, including where applicable informed consent from the Subjects or another valid legal basis for processing, have been obtained</w:t>
      </w:r>
      <w:r w:rsidR="00A53357">
        <w:rPr>
          <w:rFonts w:eastAsia="Arial Unicode MS" w:cs="Palatino Linotype"/>
          <w:sz w:val="24"/>
          <w:szCs w:val="24"/>
          <w:lang w:val="en-GB"/>
        </w:rPr>
        <w:t>.</w:t>
      </w:r>
    </w:p>
    <w:p w14:paraId="74D1B151" w14:textId="05AEEEAC" w:rsidR="007F0245" w:rsidRPr="0087147F" w:rsidRDefault="007F0245" w:rsidP="004227A3">
      <w:pPr>
        <w:pStyle w:val="Prrafodelista"/>
        <w:numPr>
          <w:ilvl w:val="1"/>
          <w:numId w:val="22"/>
        </w:numPr>
        <w:jc w:val="both"/>
        <w:rPr>
          <w:rFonts w:eastAsia="Arial Unicode MS" w:cs="Palatino Linotype"/>
          <w:sz w:val="24"/>
          <w:szCs w:val="24"/>
          <w:lang w:val="en-GB"/>
        </w:rPr>
      </w:pPr>
      <w:r>
        <w:rPr>
          <w:rFonts w:eastAsia="Arial Unicode MS" w:cs="Palatino Linotype"/>
          <w:sz w:val="24"/>
          <w:szCs w:val="24"/>
          <w:lang w:val="en-GB"/>
        </w:rPr>
        <w:t>The Recipient represents that it shall use the Data solely for the permitted use described in this Agreement and in compliance with all Applicable Laws and Regulations, including those governing biomedical research, data protection and research ethics.</w:t>
      </w:r>
    </w:p>
    <w:p w14:paraId="1FD8B214" w14:textId="77777777" w:rsidR="00A53357" w:rsidRPr="00A53357" w:rsidRDefault="00A53357" w:rsidP="00FF398A">
      <w:pPr>
        <w:pStyle w:val="Prrafodelista"/>
        <w:rPr>
          <w:rFonts w:eastAsia="Arial Unicode MS" w:cs="Palatino Linotype"/>
          <w:sz w:val="24"/>
          <w:szCs w:val="24"/>
          <w:lang w:val="en-GB"/>
        </w:rPr>
      </w:pPr>
    </w:p>
    <w:p w14:paraId="114774CB" w14:textId="122BF115" w:rsidR="00765764" w:rsidRPr="00B9474D" w:rsidRDefault="00ED6DAE" w:rsidP="00FF398A">
      <w:pPr>
        <w:pStyle w:val="Prrafodelista"/>
        <w:numPr>
          <w:ilvl w:val="0"/>
          <w:numId w:val="22"/>
        </w:numPr>
        <w:spacing w:line="240" w:lineRule="auto"/>
        <w:rPr>
          <w:rFonts w:eastAsia="Times New Roman" w:cstheme="minorHAnsi"/>
          <w:b/>
          <w:bCs/>
          <w:sz w:val="24"/>
          <w:lang w:val="en-GB"/>
        </w:rPr>
      </w:pPr>
      <w:r>
        <w:rPr>
          <w:rFonts w:cstheme="minorHAnsi"/>
          <w:b/>
          <w:bCs/>
          <w:sz w:val="24"/>
          <w:lang w:val="en-GB"/>
        </w:rPr>
        <w:t xml:space="preserve">ACCESS </w:t>
      </w:r>
      <w:r w:rsidR="00D56835">
        <w:rPr>
          <w:rFonts w:cstheme="minorHAnsi"/>
          <w:b/>
          <w:bCs/>
          <w:sz w:val="24"/>
          <w:lang w:val="en-GB"/>
        </w:rPr>
        <w:t xml:space="preserve">AND </w:t>
      </w:r>
      <w:r w:rsidR="00765764" w:rsidRPr="00827E16">
        <w:rPr>
          <w:rFonts w:cstheme="minorHAnsi"/>
          <w:b/>
          <w:bCs/>
          <w:sz w:val="24"/>
          <w:lang w:val="en-GB"/>
        </w:rPr>
        <w:t>USE OF THE DATA</w:t>
      </w:r>
    </w:p>
    <w:p w14:paraId="6A79F91C" w14:textId="08DBF512" w:rsidR="00B9474D" w:rsidRPr="0087147F" w:rsidRDefault="00FF2485" w:rsidP="00FF398A">
      <w:pPr>
        <w:numPr>
          <w:ilvl w:val="1"/>
          <w:numId w:val="22"/>
        </w:numPr>
        <w:spacing w:before="240"/>
        <w:contextualSpacing/>
        <w:rPr>
          <w:rFonts w:asciiTheme="minorHAnsi" w:hAnsiTheme="minorHAnsi"/>
          <w:iCs/>
          <w:sz w:val="24"/>
          <w:lang w:val="en-GB"/>
        </w:rPr>
      </w:pPr>
      <w:r w:rsidRPr="00FF2485">
        <w:rPr>
          <w:rFonts w:asciiTheme="minorHAnsi" w:hAnsiTheme="minorHAnsi"/>
          <w:sz w:val="24"/>
          <w:lang w:val="en-GB"/>
        </w:rPr>
        <w:t>The Provider retains control over the Data and the conditions governing access to the Data. Nothing in this Agreement shall restrict the Provider’s right to continue using the Data for its own research activities or to make the Data available to other authorised researchers under appropriate access procedures.</w:t>
      </w:r>
    </w:p>
    <w:p w14:paraId="114E34D6" w14:textId="2E2CE79D" w:rsidR="00D56835" w:rsidRPr="0087147F" w:rsidRDefault="00B9474D" w:rsidP="00FF398A">
      <w:pPr>
        <w:pStyle w:val="Prrafodelista"/>
        <w:numPr>
          <w:ilvl w:val="1"/>
          <w:numId w:val="22"/>
        </w:numPr>
        <w:spacing w:before="240" w:after="0"/>
        <w:jc w:val="both"/>
        <w:rPr>
          <w:sz w:val="24"/>
          <w:lang w:val="en-GB"/>
        </w:rPr>
      </w:pPr>
      <w:r w:rsidRPr="00827E16">
        <w:rPr>
          <w:sz w:val="24"/>
          <w:lang w:val="en-GB"/>
        </w:rPr>
        <w:t>The Recipient acknowledges that the Provider does not grant any license to commercial use of the Data and that it may grant licenses to third parties for commercial purposes on an exclusive or non-exclusive basis.</w:t>
      </w:r>
    </w:p>
    <w:p w14:paraId="2B3A5211" w14:textId="1D732788" w:rsidR="00ED6DAE" w:rsidRPr="006D2B71" w:rsidRDefault="00ED6DAE" w:rsidP="006D2B71">
      <w:pPr>
        <w:numPr>
          <w:ilvl w:val="1"/>
          <w:numId w:val="22"/>
        </w:numPr>
        <w:spacing w:before="240"/>
        <w:contextualSpacing/>
        <w:rPr>
          <w:rFonts w:asciiTheme="minorHAnsi" w:hAnsiTheme="minorHAnsi"/>
          <w:sz w:val="24"/>
          <w:lang w:val="en-GB"/>
        </w:rPr>
      </w:pPr>
      <w:r w:rsidRPr="00ED6DAE">
        <w:rPr>
          <w:rFonts w:asciiTheme="minorHAnsi" w:hAnsiTheme="minorHAnsi"/>
          <w:sz w:val="24"/>
          <w:lang w:val="en-GB"/>
        </w:rPr>
        <w:lastRenderedPageBreak/>
        <w:t>Subject to the terms of this Agreement and the approval of the relevant Data Access Committee (DAC), the Recipient is granted a limited, non-exclusive, non-transferable and non-sublicensable right to access and use the Data solely for the Permitted Use</w:t>
      </w:r>
      <w:r w:rsidR="000D09DC">
        <w:rPr>
          <w:rFonts w:asciiTheme="minorHAnsi" w:hAnsiTheme="minorHAnsi"/>
          <w:sz w:val="24"/>
          <w:lang w:val="en-GB"/>
        </w:rPr>
        <w:t>.</w:t>
      </w:r>
    </w:p>
    <w:p w14:paraId="4D1E096E" w14:textId="4D57E014" w:rsidR="00ED6DAE" w:rsidRPr="006D2B71" w:rsidRDefault="00ED6DAE" w:rsidP="00ED6DAE">
      <w:pPr>
        <w:numPr>
          <w:ilvl w:val="1"/>
          <w:numId w:val="22"/>
        </w:numPr>
        <w:spacing w:before="240" w:after="240"/>
        <w:contextualSpacing/>
        <w:rPr>
          <w:rFonts w:asciiTheme="minorHAnsi" w:hAnsiTheme="minorHAnsi"/>
          <w:sz w:val="24"/>
          <w:lang w:val="en-GB"/>
        </w:rPr>
      </w:pPr>
      <w:r w:rsidRPr="00ED6DAE">
        <w:rPr>
          <w:rFonts w:asciiTheme="minorHAnsi" w:hAnsiTheme="minorHAnsi"/>
          <w:sz w:val="24"/>
          <w:lang w:val="en-GB"/>
        </w:rPr>
        <w:t>The Recipient shall use the Data exclusively for the purposes described in this Agreement and shall not use the Data for any other research or purpose without the prior written authorization of the Provider and, where applicable, the relevant Data Access Committee (DAC)</w:t>
      </w:r>
      <w:r>
        <w:rPr>
          <w:rFonts w:asciiTheme="minorHAnsi" w:hAnsiTheme="minorHAnsi"/>
          <w:sz w:val="24"/>
          <w:lang w:val="en-GB"/>
        </w:rPr>
        <w:t>.</w:t>
      </w:r>
    </w:p>
    <w:p w14:paraId="27E04B17" w14:textId="24D944C0" w:rsidR="00ED6DAE" w:rsidRPr="006D2B71" w:rsidRDefault="00765764" w:rsidP="00ED6DAE">
      <w:pPr>
        <w:numPr>
          <w:ilvl w:val="1"/>
          <w:numId w:val="22"/>
        </w:numPr>
        <w:spacing w:before="240" w:after="240"/>
        <w:contextualSpacing/>
        <w:rPr>
          <w:rFonts w:asciiTheme="minorHAnsi" w:hAnsiTheme="minorHAnsi"/>
          <w:sz w:val="24"/>
          <w:lang w:val="en-GB"/>
        </w:rPr>
      </w:pPr>
      <w:r w:rsidRPr="00827E16">
        <w:rPr>
          <w:rFonts w:asciiTheme="minorHAnsi" w:hAnsiTheme="minorHAnsi"/>
          <w:sz w:val="24"/>
          <w:lang w:val="en-GB"/>
        </w:rPr>
        <w:t>The Data</w:t>
      </w:r>
      <w:r w:rsidR="00B9474D">
        <w:rPr>
          <w:rFonts w:asciiTheme="minorHAnsi" w:hAnsiTheme="minorHAnsi"/>
          <w:sz w:val="24"/>
          <w:lang w:val="en-GB"/>
        </w:rPr>
        <w:t xml:space="preserve"> </w:t>
      </w:r>
      <w:r w:rsidRPr="00827E16">
        <w:rPr>
          <w:rFonts w:asciiTheme="minorHAnsi" w:hAnsiTheme="minorHAnsi"/>
          <w:sz w:val="24"/>
          <w:lang w:val="en-GB"/>
        </w:rPr>
        <w:t xml:space="preserve">shall not be used in research under consulting or license agreements of the Recipient or its scientific and / or employees with individuals, companies or other institutions not bound by this </w:t>
      </w:r>
      <w:r w:rsidR="00B77E9A" w:rsidRPr="00827E16">
        <w:rPr>
          <w:rFonts w:asciiTheme="minorHAnsi" w:hAnsiTheme="minorHAnsi"/>
          <w:sz w:val="24"/>
          <w:lang w:val="en-GB"/>
        </w:rPr>
        <w:t>a</w:t>
      </w:r>
      <w:r w:rsidRPr="00827E16">
        <w:rPr>
          <w:rFonts w:asciiTheme="minorHAnsi" w:hAnsiTheme="minorHAnsi"/>
          <w:sz w:val="24"/>
          <w:lang w:val="en-GB"/>
        </w:rPr>
        <w:t>greement, without the prior written consent of the Provider.</w:t>
      </w:r>
    </w:p>
    <w:p w14:paraId="08A2F19C" w14:textId="7ADC4780" w:rsidR="00B9474D" w:rsidRPr="0087147F" w:rsidRDefault="00765764" w:rsidP="00FF398A">
      <w:pPr>
        <w:numPr>
          <w:ilvl w:val="1"/>
          <w:numId w:val="22"/>
        </w:numPr>
        <w:spacing w:after="240"/>
        <w:contextualSpacing/>
        <w:rPr>
          <w:rFonts w:asciiTheme="minorHAnsi" w:hAnsiTheme="minorHAnsi"/>
          <w:sz w:val="24"/>
          <w:lang w:val="en-GB"/>
        </w:rPr>
      </w:pPr>
      <w:r w:rsidRPr="00827E16">
        <w:rPr>
          <w:rFonts w:asciiTheme="minorHAnsi" w:hAnsiTheme="minorHAnsi"/>
          <w:sz w:val="24"/>
          <w:lang w:val="en-GB"/>
        </w:rPr>
        <w:t>The Data</w:t>
      </w:r>
      <w:r w:rsidR="00FF7CBF">
        <w:rPr>
          <w:rFonts w:asciiTheme="minorHAnsi" w:hAnsiTheme="minorHAnsi"/>
          <w:sz w:val="24"/>
          <w:lang w:val="en-GB"/>
        </w:rPr>
        <w:t xml:space="preserve"> </w:t>
      </w:r>
      <w:r w:rsidRPr="00827E16">
        <w:rPr>
          <w:rFonts w:asciiTheme="minorHAnsi" w:hAnsiTheme="minorHAnsi"/>
          <w:sz w:val="24"/>
          <w:lang w:val="en-GB"/>
        </w:rPr>
        <w:t>shall be used only at the premises of the Recipient who undertakes not to change the custody of the Data</w:t>
      </w:r>
      <w:r w:rsidR="00FF7CBF" w:rsidRPr="00FF7CBF">
        <w:rPr>
          <w:rFonts w:asciiTheme="minorHAnsi" w:hAnsiTheme="minorHAnsi"/>
          <w:sz w:val="24"/>
          <w:lang w:val="en-GB"/>
        </w:rPr>
        <w:t xml:space="preserve"> </w:t>
      </w:r>
      <w:r w:rsidRPr="00827E16">
        <w:rPr>
          <w:rFonts w:asciiTheme="minorHAnsi" w:hAnsiTheme="minorHAnsi"/>
          <w:sz w:val="24"/>
          <w:lang w:val="en-GB"/>
        </w:rPr>
        <w:t>without the prior written consent of the Provider. The Recipient also undertakes to limit access to the Data</w:t>
      </w:r>
      <w:r w:rsidR="00FF7CBF">
        <w:rPr>
          <w:rFonts w:asciiTheme="minorHAnsi" w:hAnsiTheme="minorHAnsi"/>
          <w:sz w:val="24"/>
          <w:lang w:val="en-GB"/>
        </w:rPr>
        <w:t xml:space="preserve"> </w:t>
      </w:r>
      <w:r w:rsidRPr="00827E16">
        <w:rPr>
          <w:rFonts w:asciiTheme="minorHAnsi" w:hAnsiTheme="minorHAnsi"/>
          <w:sz w:val="24"/>
          <w:lang w:val="en-GB"/>
        </w:rPr>
        <w:t>to those of its employees taking part in the Project who require access to the Data</w:t>
      </w:r>
      <w:r w:rsidR="00FF7CBF" w:rsidRPr="00FF7CBF">
        <w:rPr>
          <w:rFonts w:asciiTheme="minorHAnsi" w:hAnsiTheme="minorHAnsi"/>
          <w:sz w:val="24"/>
          <w:lang w:val="en-GB"/>
        </w:rPr>
        <w:t xml:space="preserve"> </w:t>
      </w:r>
      <w:r w:rsidRPr="00827E16">
        <w:rPr>
          <w:rFonts w:asciiTheme="minorHAnsi" w:hAnsiTheme="minorHAnsi"/>
          <w:sz w:val="24"/>
          <w:lang w:val="en-GB"/>
        </w:rPr>
        <w:t xml:space="preserve">for the </w:t>
      </w:r>
      <w:r w:rsidR="00D0395D" w:rsidRPr="00827E16">
        <w:rPr>
          <w:rFonts w:asciiTheme="minorHAnsi" w:hAnsiTheme="minorHAnsi"/>
          <w:sz w:val="24"/>
          <w:lang w:val="en-GB"/>
        </w:rPr>
        <w:t>fulfilment</w:t>
      </w:r>
      <w:r w:rsidRPr="00827E16">
        <w:rPr>
          <w:rFonts w:asciiTheme="minorHAnsi" w:hAnsiTheme="minorHAnsi"/>
          <w:sz w:val="24"/>
          <w:lang w:val="en-GB"/>
        </w:rPr>
        <w:t xml:space="preserve"> of their responsibilities hereunder. In this regard, the Recipient ensures that all of its employees having access to Data</w:t>
      </w:r>
      <w:r w:rsidR="00FF7CBF" w:rsidRPr="00FF7CBF">
        <w:rPr>
          <w:rFonts w:asciiTheme="minorHAnsi" w:hAnsiTheme="minorHAnsi"/>
          <w:sz w:val="24"/>
          <w:lang w:val="en-GB"/>
        </w:rPr>
        <w:t xml:space="preserve"> </w:t>
      </w:r>
      <w:r w:rsidRPr="00827E16">
        <w:rPr>
          <w:rFonts w:asciiTheme="minorHAnsi" w:hAnsiTheme="minorHAnsi"/>
          <w:sz w:val="24"/>
          <w:lang w:val="en-GB"/>
        </w:rPr>
        <w:t xml:space="preserve">shall comply with the provisions of this </w:t>
      </w:r>
      <w:r w:rsidR="00B77E9A" w:rsidRPr="00827E16">
        <w:rPr>
          <w:rFonts w:asciiTheme="minorHAnsi" w:hAnsiTheme="minorHAnsi"/>
          <w:sz w:val="24"/>
          <w:lang w:val="en-GB"/>
        </w:rPr>
        <w:t>a</w:t>
      </w:r>
      <w:r w:rsidRPr="00827E16">
        <w:rPr>
          <w:rFonts w:asciiTheme="minorHAnsi" w:hAnsiTheme="minorHAnsi"/>
          <w:sz w:val="24"/>
          <w:lang w:val="en-GB"/>
        </w:rPr>
        <w:t xml:space="preserve">greement. </w:t>
      </w:r>
    </w:p>
    <w:p w14:paraId="0C1DC629" w14:textId="77777777" w:rsidR="00F458C5" w:rsidRPr="00827E16" w:rsidRDefault="00F458C5" w:rsidP="00FF398A">
      <w:pPr>
        <w:pStyle w:val="Prrafodelista"/>
        <w:spacing w:after="0"/>
        <w:ind w:left="705"/>
        <w:jc w:val="both"/>
        <w:rPr>
          <w:sz w:val="24"/>
          <w:lang w:val="en-GB"/>
        </w:rPr>
      </w:pPr>
    </w:p>
    <w:p w14:paraId="28B3D6C8" w14:textId="1937A63F" w:rsidR="00765764" w:rsidRPr="00827E16" w:rsidRDefault="00765764" w:rsidP="00FF398A">
      <w:pPr>
        <w:pStyle w:val="Prrafodelista"/>
        <w:numPr>
          <w:ilvl w:val="0"/>
          <w:numId w:val="22"/>
        </w:numPr>
        <w:spacing w:line="240" w:lineRule="auto"/>
        <w:rPr>
          <w:rFonts w:eastAsia="Times New Roman" w:cstheme="minorHAnsi"/>
          <w:b/>
          <w:sz w:val="24"/>
          <w:lang w:val="en-GB"/>
        </w:rPr>
      </w:pPr>
      <w:r w:rsidRPr="00827E16">
        <w:rPr>
          <w:rFonts w:eastAsia="Times New Roman" w:cstheme="minorHAnsi"/>
          <w:b/>
          <w:sz w:val="24"/>
          <w:lang w:val="en-GB"/>
        </w:rPr>
        <w:t xml:space="preserve">DELIVERY AND </w:t>
      </w:r>
      <w:r w:rsidR="00D0395D">
        <w:rPr>
          <w:rFonts w:eastAsia="Times New Roman" w:cstheme="minorHAnsi"/>
          <w:b/>
          <w:sz w:val="24"/>
          <w:lang w:val="en-GB"/>
        </w:rPr>
        <w:t>USE</w:t>
      </w:r>
      <w:r w:rsidRPr="00827E16">
        <w:rPr>
          <w:rFonts w:eastAsia="Times New Roman" w:cstheme="minorHAnsi"/>
          <w:b/>
          <w:sz w:val="24"/>
          <w:lang w:val="en-GB"/>
        </w:rPr>
        <w:t xml:space="preserve"> OF THE DATA</w:t>
      </w:r>
    </w:p>
    <w:p w14:paraId="5855DC5C" w14:textId="6CC0D85F" w:rsidR="00ED6DAE" w:rsidRPr="006D2B71" w:rsidRDefault="00ED6DAE" w:rsidP="006D2B71">
      <w:pPr>
        <w:numPr>
          <w:ilvl w:val="1"/>
          <w:numId w:val="22"/>
        </w:numPr>
        <w:spacing w:after="240"/>
        <w:contextualSpacing/>
        <w:rPr>
          <w:rFonts w:asciiTheme="minorHAnsi" w:hAnsiTheme="minorHAnsi"/>
          <w:sz w:val="24"/>
          <w:lang w:val="en-GB"/>
        </w:rPr>
      </w:pPr>
      <w:r w:rsidRPr="00ED6DAE">
        <w:rPr>
          <w:rFonts w:asciiTheme="minorHAnsi" w:hAnsiTheme="minorHAnsi"/>
          <w:sz w:val="24"/>
          <w:lang w:val="en-GB"/>
        </w:rPr>
        <w:t>Access to the Data shall be granted to the Recipient through the controlled access mechanisms of the European Genome-phenome Archive (EGA) following approval of the relevant Data Access Committee (DAC). The Recipient shall download and process the Data in accordance with the terms of this Agreement</w:t>
      </w:r>
      <w:r>
        <w:rPr>
          <w:rFonts w:asciiTheme="minorHAnsi" w:hAnsiTheme="minorHAnsi"/>
          <w:sz w:val="24"/>
          <w:lang w:val="en-GB"/>
        </w:rPr>
        <w:t xml:space="preserve">. </w:t>
      </w:r>
    </w:p>
    <w:p w14:paraId="7303ADBB" w14:textId="57762E4F" w:rsidR="00ED6DAE" w:rsidRPr="006D2B71" w:rsidRDefault="00ED6DAE" w:rsidP="00ED6DAE">
      <w:pPr>
        <w:numPr>
          <w:ilvl w:val="1"/>
          <w:numId w:val="22"/>
        </w:numPr>
        <w:spacing w:after="240"/>
        <w:contextualSpacing/>
        <w:rPr>
          <w:rFonts w:asciiTheme="minorHAnsi" w:hAnsiTheme="minorHAnsi"/>
          <w:sz w:val="24"/>
          <w:lang w:val="en-GB"/>
        </w:rPr>
      </w:pPr>
      <w:r>
        <w:rPr>
          <w:rFonts w:asciiTheme="minorHAnsi" w:hAnsiTheme="minorHAnsi"/>
          <w:sz w:val="24"/>
          <w:lang w:val="en-GB"/>
        </w:rPr>
        <w:t>From the moment The Recipient obtains access to the Data, any risk</w:t>
      </w:r>
      <w:r w:rsidR="00765764" w:rsidRPr="00827E16">
        <w:rPr>
          <w:rFonts w:asciiTheme="minorHAnsi" w:eastAsia="Times New Roman" w:hAnsiTheme="minorHAnsi" w:cstheme="minorHAnsi"/>
          <w:sz w:val="24"/>
          <w:lang w:val="en-GB"/>
        </w:rPr>
        <w:t xml:space="preserve"> related to the Data</w:t>
      </w:r>
      <w:r w:rsidR="00FF7CBF" w:rsidRPr="00FF7CBF">
        <w:rPr>
          <w:rFonts w:asciiTheme="minorHAnsi" w:hAnsiTheme="minorHAnsi"/>
          <w:sz w:val="24"/>
          <w:lang w:val="en-GB"/>
        </w:rPr>
        <w:t xml:space="preserve"> </w:t>
      </w:r>
      <w:r w:rsidR="00765764" w:rsidRPr="00827E16">
        <w:rPr>
          <w:rFonts w:asciiTheme="minorHAnsi" w:eastAsia="Times New Roman" w:hAnsiTheme="minorHAnsi" w:cstheme="minorHAnsi"/>
          <w:sz w:val="24"/>
          <w:lang w:val="en-GB"/>
        </w:rPr>
        <w:t>shall be transferred to Recipient, who shall be responsible for its use, storage and, given the case, disposal, always subject to applicable laws and regulations.</w:t>
      </w:r>
      <w:r>
        <w:rPr>
          <w:rFonts w:asciiTheme="minorHAnsi" w:eastAsia="Times New Roman" w:hAnsiTheme="minorHAnsi" w:cstheme="minorHAnsi"/>
          <w:sz w:val="24"/>
          <w:lang w:val="en-GB"/>
        </w:rPr>
        <w:t xml:space="preserve"> </w:t>
      </w:r>
    </w:p>
    <w:p w14:paraId="542C89BC" w14:textId="73271573" w:rsidR="00ED6DAE" w:rsidRPr="006D2B71" w:rsidRDefault="00F458C5" w:rsidP="00ED6DAE">
      <w:pPr>
        <w:numPr>
          <w:ilvl w:val="1"/>
          <w:numId w:val="22"/>
        </w:numPr>
        <w:spacing w:after="240"/>
        <w:contextualSpacing/>
        <w:rPr>
          <w:rFonts w:asciiTheme="minorHAnsi" w:hAnsiTheme="minorHAnsi"/>
          <w:sz w:val="24"/>
          <w:lang w:val="en-GB"/>
        </w:rPr>
      </w:pPr>
      <w:r w:rsidRPr="00827E16">
        <w:rPr>
          <w:rFonts w:asciiTheme="minorHAnsi" w:eastAsia="Times New Roman" w:hAnsiTheme="minorHAnsi" w:cstheme="minorHAnsi"/>
          <w:sz w:val="24"/>
          <w:lang w:val="en-GB"/>
        </w:rPr>
        <w:t xml:space="preserve">Recipient agrees to respect all the obligations that correspond to him derived from the General Data Protection Regulation as responsible and will apply, under its responsibility, the technical and organizational measures necessary to </w:t>
      </w:r>
      <w:r w:rsidR="00B06C17" w:rsidRPr="00827E16">
        <w:rPr>
          <w:rFonts w:asciiTheme="minorHAnsi" w:eastAsia="Times New Roman" w:hAnsiTheme="minorHAnsi" w:cstheme="minorHAnsi"/>
          <w:sz w:val="24"/>
          <w:lang w:val="en-GB"/>
        </w:rPr>
        <w:t>guarantee the security of the personal data transferred to avoid its alteration, loss, processed</w:t>
      </w:r>
      <w:r w:rsidR="00920296" w:rsidRPr="00827E16">
        <w:rPr>
          <w:rFonts w:asciiTheme="minorHAnsi" w:eastAsia="Times New Roman" w:hAnsiTheme="minorHAnsi" w:cstheme="minorHAnsi"/>
          <w:sz w:val="24"/>
          <w:lang w:val="en-GB"/>
        </w:rPr>
        <w:t xml:space="preserve"> and unauthorized access.</w:t>
      </w:r>
    </w:p>
    <w:p w14:paraId="54DAA816" w14:textId="6ABFBE3B" w:rsidR="00ED6DAE" w:rsidRPr="006D2B71" w:rsidRDefault="00B6111A" w:rsidP="00ED6DAE">
      <w:pPr>
        <w:numPr>
          <w:ilvl w:val="1"/>
          <w:numId w:val="22"/>
        </w:numPr>
        <w:spacing w:after="240"/>
        <w:contextualSpacing/>
        <w:rPr>
          <w:rFonts w:asciiTheme="minorHAnsi" w:hAnsiTheme="minorHAnsi"/>
          <w:sz w:val="24"/>
          <w:lang w:val="en-GB"/>
        </w:rPr>
      </w:pPr>
      <w:r>
        <w:rPr>
          <w:rFonts w:asciiTheme="minorHAnsi" w:hAnsiTheme="minorHAnsi"/>
          <w:sz w:val="24"/>
          <w:lang w:val="en-GB"/>
        </w:rPr>
        <w:t xml:space="preserve">Recipient shall refrain from any other use of the Data than the Permitted Use, refrain from use without the appropriate ethical approval and agrees </w:t>
      </w:r>
      <w:r>
        <w:rPr>
          <w:rFonts w:asciiTheme="minorHAnsi" w:hAnsiTheme="minorHAnsi"/>
          <w:sz w:val="24"/>
          <w:lang w:val="en-GB"/>
        </w:rPr>
        <w:lastRenderedPageBreak/>
        <w:t>not to give access to/or transfer the Data, in whole or in part, to any third party or outside the Territory without the Provider’s prior written consent</w:t>
      </w:r>
      <w:r w:rsidR="0087147F">
        <w:rPr>
          <w:rFonts w:asciiTheme="minorHAnsi" w:hAnsiTheme="minorHAnsi"/>
          <w:sz w:val="24"/>
          <w:lang w:val="en-GB"/>
        </w:rPr>
        <w:t>.</w:t>
      </w:r>
    </w:p>
    <w:p w14:paraId="498C1719" w14:textId="6B0F9A9E" w:rsidR="00ED6DAE" w:rsidRPr="006D2B71" w:rsidRDefault="00ED6DAE" w:rsidP="00ED6DAE">
      <w:pPr>
        <w:numPr>
          <w:ilvl w:val="1"/>
          <w:numId w:val="22"/>
        </w:numPr>
        <w:spacing w:after="240"/>
        <w:contextualSpacing/>
        <w:rPr>
          <w:rFonts w:asciiTheme="minorHAnsi" w:hAnsiTheme="minorHAnsi"/>
          <w:sz w:val="24"/>
          <w:lang w:val="en-GB"/>
        </w:rPr>
      </w:pPr>
      <w:r w:rsidRPr="00ED6DAE">
        <w:rPr>
          <w:rFonts w:asciiTheme="minorHAnsi" w:hAnsiTheme="minorHAnsi"/>
          <w:sz w:val="24"/>
          <w:lang w:val="en-GB"/>
        </w:rPr>
        <w:t>Recipient acknowledges that research participants may withdraw or modify their consent, or that other legal or ethical requirements may require restrictions on the use of specific Data.</w:t>
      </w:r>
      <w:r>
        <w:rPr>
          <w:rFonts w:asciiTheme="minorHAnsi" w:hAnsiTheme="minorHAnsi"/>
          <w:sz w:val="24"/>
          <w:lang w:val="en-GB"/>
        </w:rPr>
        <w:t xml:space="preserve"> </w:t>
      </w:r>
      <w:r w:rsidRPr="00ED6DAE">
        <w:rPr>
          <w:rFonts w:asciiTheme="minorHAnsi" w:hAnsiTheme="minorHAnsi"/>
          <w:sz w:val="24"/>
          <w:lang w:val="en-GB"/>
        </w:rPr>
        <w:t>In such cases, the Provider shall inform the Recipient and the Recipient shall comply with the instructions provided by the Provider regarding the restriction, return or deletion of the affected Data.</w:t>
      </w:r>
      <w:r>
        <w:rPr>
          <w:rFonts w:asciiTheme="minorHAnsi" w:hAnsiTheme="minorHAnsi"/>
          <w:sz w:val="24"/>
          <w:lang w:val="en-GB"/>
        </w:rPr>
        <w:t xml:space="preserve"> </w:t>
      </w:r>
      <w:r w:rsidR="002D755B" w:rsidRPr="00827E16">
        <w:rPr>
          <w:rFonts w:asciiTheme="minorHAnsi" w:hAnsiTheme="minorHAnsi" w:cstheme="minorHAnsi"/>
          <w:sz w:val="24"/>
          <w:lang w:val="en-GB"/>
        </w:rPr>
        <w:t xml:space="preserve">The results already obtained shall not be affected by the </w:t>
      </w:r>
      <w:r w:rsidR="002D755B">
        <w:rPr>
          <w:rFonts w:asciiTheme="minorHAnsi" w:hAnsiTheme="minorHAnsi" w:cstheme="minorHAnsi"/>
          <w:sz w:val="24"/>
          <w:lang w:val="en-GB"/>
        </w:rPr>
        <w:t>Subject’s</w:t>
      </w:r>
      <w:r w:rsidR="002D755B" w:rsidRPr="00827E16">
        <w:rPr>
          <w:rFonts w:asciiTheme="minorHAnsi" w:hAnsiTheme="minorHAnsi" w:cstheme="minorHAnsi"/>
          <w:sz w:val="24"/>
          <w:lang w:val="en-GB"/>
        </w:rPr>
        <w:t xml:space="preserve"> consent withdrawal.</w:t>
      </w:r>
    </w:p>
    <w:p w14:paraId="003C3279" w14:textId="4FF78611" w:rsidR="000A7F40" w:rsidRPr="006D2B71" w:rsidRDefault="004032C4" w:rsidP="000A7F40">
      <w:pPr>
        <w:numPr>
          <w:ilvl w:val="1"/>
          <w:numId w:val="22"/>
        </w:numPr>
        <w:spacing w:after="240"/>
        <w:contextualSpacing/>
        <w:rPr>
          <w:rFonts w:asciiTheme="minorHAnsi" w:hAnsiTheme="minorHAnsi"/>
          <w:sz w:val="24"/>
          <w:lang w:val="en-GB"/>
        </w:rPr>
      </w:pPr>
      <w:r>
        <w:rPr>
          <w:rFonts w:asciiTheme="minorHAnsi" w:hAnsiTheme="minorHAnsi"/>
          <w:sz w:val="24"/>
          <w:lang w:val="en-GB"/>
        </w:rPr>
        <w:t>Serendipitous findings (if any) that may be of direct and substantial consequence for the health or wellbeing of a Subject and/or its family members will be reported by Recipient to the Provider. It is the responsibility of the Provider to handle such findings in accordance with its internal policies and Applicable Law.</w:t>
      </w:r>
    </w:p>
    <w:p w14:paraId="04C007D7" w14:textId="1D91D1BB" w:rsidR="000A7F40" w:rsidRPr="006D2B71" w:rsidRDefault="000A7F40" w:rsidP="000A7F40">
      <w:pPr>
        <w:numPr>
          <w:ilvl w:val="1"/>
          <w:numId w:val="22"/>
        </w:numPr>
        <w:spacing w:after="240"/>
        <w:contextualSpacing/>
        <w:rPr>
          <w:rFonts w:asciiTheme="minorHAnsi" w:hAnsiTheme="minorHAnsi"/>
          <w:sz w:val="24"/>
          <w:lang w:val="en-GB"/>
        </w:rPr>
      </w:pPr>
      <w:r w:rsidRPr="000A7F40">
        <w:rPr>
          <w:rFonts w:asciiTheme="minorHAnsi" w:hAnsiTheme="minorHAnsi"/>
          <w:sz w:val="24"/>
          <w:lang w:val="en-GB"/>
        </w:rPr>
        <w:t>Recipient may be required to provide reasonable updates on the progress of the Project upon request by the Provider or the relevant Data Access Committee.</w:t>
      </w:r>
    </w:p>
    <w:p w14:paraId="1E27EC7F" w14:textId="7C922988" w:rsidR="000A7F40" w:rsidRPr="006D2B71" w:rsidRDefault="00765764" w:rsidP="000A7F40">
      <w:pPr>
        <w:numPr>
          <w:ilvl w:val="1"/>
          <w:numId w:val="22"/>
        </w:numPr>
        <w:spacing w:after="240"/>
        <w:contextualSpacing/>
        <w:rPr>
          <w:rFonts w:asciiTheme="minorHAnsi" w:hAnsiTheme="minorHAnsi"/>
          <w:sz w:val="24"/>
          <w:lang w:val="en-GB"/>
        </w:rPr>
      </w:pPr>
      <w:r w:rsidRPr="00827E16">
        <w:rPr>
          <w:rFonts w:asciiTheme="minorHAnsi" w:eastAsia="Times New Roman" w:hAnsiTheme="minorHAnsi" w:cstheme="minorHAnsi"/>
          <w:sz w:val="24"/>
          <w:lang w:val="en-GB"/>
        </w:rPr>
        <w:t xml:space="preserve">Recipient must bear all reasonable expenditures fee resulting from the supply, storage and processing of </w:t>
      </w:r>
      <w:r w:rsidR="00B6111A">
        <w:rPr>
          <w:rFonts w:asciiTheme="minorHAnsi" w:eastAsia="Times New Roman" w:hAnsiTheme="minorHAnsi" w:cstheme="minorHAnsi"/>
          <w:sz w:val="24"/>
          <w:lang w:val="en-GB"/>
        </w:rPr>
        <w:t>D</w:t>
      </w:r>
      <w:r w:rsidRPr="00827E16">
        <w:rPr>
          <w:rFonts w:asciiTheme="minorHAnsi" w:eastAsia="Times New Roman" w:hAnsiTheme="minorHAnsi" w:cstheme="minorHAnsi"/>
          <w:sz w:val="24"/>
          <w:lang w:val="en-GB"/>
        </w:rPr>
        <w:t>ata.</w:t>
      </w:r>
    </w:p>
    <w:p w14:paraId="57241DCF" w14:textId="775C6032" w:rsidR="000A7F40" w:rsidRPr="006D2B71" w:rsidRDefault="00765764" w:rsidP="006D2B71">
      <w:pPr>
        <w:numPr>
          <w:ilvl w:val="1"/>
          <w:numId w:val="22"/>
        </w:numPr>
        <w:spacing w:after="240"/>
        <w:contextualSpacing/>
        <w:rPr>
          <w:rFonts w:asciiTheme="minorHAnsi" w:hAnsiTheme="minorHAnsi"/>
          <w:sz w:val="24"/>
          <w:lang w:val="en-GB"/>
        </w:rPr>
      </w:pPr>
      <w:r w:rsidRPr="00827E16">
        <w:rPr>
          <w:rFonts w:asciiTheme="minorHAnsi" w:hAnsiTheme="minorHAnsi"/>
          <w:sz w:val="24"/>
          <w:lang w:val="en-GB"/>
        </w:rPr>
        <w:t>Both parties design as liable contacts for the transmission and reception of the Data</w:t>
      </w:r>
      <w:r w:rsidR="000E2BA0">
        <w:rPr>
          <w:rFonts w:asciiTheme="minorHAnsi" w:hAnsiTheme="minorHAnsi"/>
          <w:sz w:val="24"/>
          <w:lang w:val="en-GB"/>
        </w:rPr>
        <w:t xml:space="preserve"> </w:t>
      </w:r>
      <w:r w:rsidRPr="00827E16">
        <w:rPr>
          <w:rFonts w:asciiTheme="minorHAnsi" w:hAnsiTheme="minorHAnsi"/>
          <w:sz w:val="24"/>
          <w:lang w:val="en-GB"/>
        </w:rPr>
        <w:t>the following persons for notifications:</w:t>
      </w:r>
    </w:p>
    <w:p w14:paraId="2F918868" w14:textId="77777777" w:rsidR="00765764" w:rsidRPr="00827E16" w:rsidRDefault="00765764" w:rsidP="00FF398A">
      <w:pPr>
        <w:contextualSpacing/>
        <w:rPr>
          <w:rFonts w:asciiTheme="minorHAnsi" w:hAnsiTheme="minorHAnsi"/>
          <w:sz w:val="24"/>
          <w:lang w:val="en-GB"/>
        </w:rPr>
      </w:pPr>
    </w:p>
    <w:tbl>
      <w:tblPr>
        <w:tblStyle w:val="Tablaconcuadrcula"/>
        <w:tblW w:w="9011" w:type="dxa"/>
        <w:tblLook w:val="04A0" w:firstRow="1" w:lastRow="0" w:firstColumn="1" w:lastColumn="0" w:noHBand="0" w:noVBand="1"/>
      </w:tblPr>
      <w:tblGrid>
        <w:gridCol w:w="1717"/>
        <w:gridCol w:w="4203"/>
        <w:gridCol w:w="3091"/>
      </w:tblGrid>
      <w:tr w:rsidR="00765764" w:rsidRPr="00827E16" w14:paraId="689DE169" w14:textId="77777777" w:rsidTr="00252151">
        <w:tc>
          <w:tcPr>
            <w:tcW w:w="1717" w:type="dxa"/>
          </w:tcPr>
          <w:p w14:paraId="7D2AD49F" w14:textId="77777777" w:rsidR="00765764" w:rsidRPr="00827E16" w:rsidRDefault="00765764" w:rsidP="00FF398A">
            <w:pPr>
              <w:contextualSpacing/>
              <w:jc w:val="center"/>
              <w:rPr>
                <w:rFonts w:asciiTheme="minorHAnsi" w:hAnsiTheme="minorHAnsi"/>
                <w:b/>
                <w:sz w:val="24"/>
                <w:lang w:val="en-GB"/>
              </w:rPr>
            </w:pPr>
          </w:p>
        </w:tc>
        <w:tc>
          <w:tcPr>
            <w:tcW w:w="4203" w:type="dxa"/>
          </w:tcPr>
          <w:p w14:paraId="6F2BC59B" w14:textId="77777777" w:rsidR="00765764" w:rsidRPr="00827E16" w:rsidRDefault="00765764" w:rsidP="00FF398A">
            <w:pPr>
              <w:contextualSpacing/>
              <w:jc w:val="center"/>
              <w:rPr>
                <w:rFonts w:asciiTheme="minorHAnsi" w:hAnsiTheme="minorHAnsi"/>
                <w:b/>
                <w:sz w:val="24"/>
                <w:lang w:val="en-GB"/>
              </w:rPr>
            </w:pPr>
            <w:commentRangeStart w:id="10"/>
            <w:r w:rsidRPr="00827E16">
              <w:rPr>
                <w:rFonts w:asciiTheme="minorHAnsi" w:hAnsiTheme="minorHAnsi"/>
                <w:b/>
                <w:sz w:val="24"/>
                <w:lang w:val="en-GB"/>
              </w:rPr>
              <w:t>Provider</w:t>
            </w:r>
            <w:commentRangeEnd w:id="10"/>
            <w:r w:rsidR="000A7F40" w:rsidRPr="00827E16">
              <w:rPr>
                <w:rStyle w:val="Refdecomentario"/>
                <w:rFonts w:asciiTheme="minorHAnsi" w:hAnsiTheme="minorHAnsi"/>
                <w:b/>
                <w:sz w:val="24"/>
                <w:szCs w:val="24"/>
                <w:lang w:val="en-GB"/>
              </w:rPr>
              <w:commentReference w:id="10"/>
            </w:r>
          </w:p>
        </w:tc>
        <w:tc>
          <w:tcPr>
            <w:tcW w:w="3091" w:type="dxa"/>
          </w:tcPr>
          <w:p w14:paraId="7D48B03C" w14:textId="77777777" w:rsidR="00765764" w:rsidRPr="00827E16" w:rsidRDefault="00765764" w:rsidP="00FF398A">
            <w:pPr>
              <w:contextualSpacing/>
              <w:jc w:val="center"/>
              <w:rPr>
                <w:rFonts w:asciiTheme="minorHAnsi" w:hAnsiTheme="minorHAnsi"/>
                <w:b/>
                <w:sz w:val="24"/>
                <w:lang w:val="en-GB"/>
              </w:rPr>
            </w:pPr>
            <w:commentRangeStart w:id="11"/>
            <w:r w:rsidRPr="00827E16">
              <w:rPr>
                <w:rFonts w:asciiTheme="minorHAnsi" w:hAnsiTheme="minorHAnsi"/>
                <w:b/>
                <w:sz w:val="24"/>
                <w:lang w:val="en-GB"/>
              </w:rPr>
              <w:t>Recipient</w:t>
            </w:r>
            <w:commentRangeEnd w:id="11"/>
            <w:r w:rsidR="000A7F40" w:rsidRPr="00827E16">
              <w:rPr>
                <w:rStyle w:val="Refdecomentario"/>
                <w:rFonts w:asciiTheme="minorHAnsi" w:hAnsiTheme="minorHAnsi"/>
                <w:b/>
                <w:sz w:val="24"/>
                <w:szCs w:val="24"/>
                <w:lang w:val="en-GB"/>
              </w:rPr>
              <w:commentReference w:id="11"/>
            </w:r>
          </w:p>
        </w:tc>
      </w:tr>
      <w:tr w:rsidR="00765764" w:rsidRPr="00827E16" w14:paraId="79DE3A17" w14:textId="77777777" w:rsidTr="00252151">
        <w:tc>
          <w:tcPr>
            <w:tcW w:w="1717" w:type="dxa"/>
          </w:tcPr>
          <w:p w14:paraId="0BDD5D7A" w14:textId="77777777" w:rsidR="00765764" w:rsidRPr="00827E16" w:rsidRDefault="00765764" w:rsidP="00FF398A">
            <w:pPr>
              <w:contextualSpacing/>
              <w:rPr>
                <w:rFonts w:asciiTheme="minorHAnsi" w:hAnsiTheme="minorHAnsi"/>
                <w:sz w:val="24"/>
                <w:lang w:val="en-GB"/>
              </w:rPr>
            </w:pPr>
            <w:r w:rsidRPr="00827E16">
              <w:rPr>
                <w:rFonts w:asciiTheme="minorHAnsi" w:hAnsiTheme="minorHAnsi"/>
                <w:sz w:val="24"/>
                <w:lang w:val="en-GB"/>
              </w:rPr>
              <w:t>Principal</w:t>
            </w:r>
          </w:p>
          <w:p w14:paraId="4657CD1D" w14:textId="77777777" w:rsidR="00765764" w:rsidRPr="00827E16" w:rsidRDefault="00765764" w:rsidP="00FF398A">
            <w:pPr>
              <w:contextualSpacing/>
              <w:rPr>
                <w:rFonts w:asciiTheme="minorHAnsi" w:hAnsiTheme="minorHAnsi"/>
                <w:sz w:val="24"/>
                <w:lang w:val="en-GB"/>
              </w:rPr>
            </w:pPr>
            <w:r w:rsidRPr="00827E16">
              <w:rPr>
                <w:rFonts w:asciiTheme="minorHAnsi" w:hAnsiTheme="minorHAnsi"/>
                <w:sz w:val="24"/>
                <w:lang w:val="en-GB"/>
              </w:rPr>
              <w:t>Investigator</w:t>
            </w:r>
          </w:p>
        </w:tc>
        <w:tc>
          <w:tcPr>
            <w:tcW w:w="4203" w:type="dxa"/>
          </w:tcPr>
          <w:p w14:paraId="3164A96D" w14:textId="67C09962" w:rsidR="00765764" w:rsidRPr="00827E16" w:rsidRDefault="00765764" w:rsidP="00FF398A">
            <w:pPr>
              <w:contextualSpacing/>
              <w:rPr>
                <w:rFonts w:asciiTheme="minorHAnsi" w:hAnsiTheme="minorHAnsi"/>
                <w:sz w:val="24"/>
                <w:lang w:val="en-GB"/>
              </w:rPr>
            </w:pPr>
          </w:p>
        </w:tc>
        <w:tc>
          <w:tcPr>
            <w:tcW w:w="3091" w:type="dxa"/>
          </w:tcPr>
          <w:p w14:paraId="7DC496E8" w14:textId="77777777" w:rsidR="00765764" w:rsidRPr="00827E16" w:rsidRDefault="00765764" w:rsidP="00FF398A">
            <w:pPr>
              <w:contextualSpacing/>
              <w:rPr>
                <w:rFonts w:asciiTheme="minorHAnsi" w:hAnsiTheme="minorHAnsi"/>
                <w:sz w:val="24"/>
                <w:lang w:val="en-GB"/>
              </w:rPr>
            </w:pPr>
          </w:p>
        </w:tc>
      </w:tr>
      <w:tr w:rsidR="00765764" w:rsidRPr="00827E16" w14:paraId="443CFAB3" w14:textId="77777777" w:rsidTr="00252151">
        <w:tc>
          <w:tcPr>
            <w:tcW w:w="1717" w:type="dxa"/>
          </w:tcPr>
          <w:p w14:paraId="5D676F47" w14:textId="77777777" w:rsidR="00765764" w:rsidRPr="00827E16" w:rsidRDefault="00765764" w:rsidP="00FF398A">
            <w:pPr>
              <w:contextualSpacing/>
              <w:rPr>
                <w:rFonts w:asciiTheme="minorHAnsi" w:hAnsiTheme="minorHAnsi"/>
                <w:sz w:val="24"/>
                <w:lang w:val="en-GB"/>
              </w:rPr>
            </w:pPr>
            <w:r w:rsidRPr="00827E16">
              <w:rPr>
                <w:rFonts w:asciiTheme="minorHAnsi" w:hAnsiTheme="minorHAnsi"/>
                <w:sz w:val="24"/>
                <w:lang w:val="en-GB"/>
              </w:rPr>
              <w:t>Position/Title</w:t>
            </w:r>
          </w:p>
        </w:tc>
        <w:tc>
          <w:tcPr>
            <w:tcW w:w="4203" w:type="dxa"/>
          </w:tcPr>
          <w:p w14:paraId="6424D86C" w14:textId="62C93ECF" w:rsidR="00765764" w:rsidRPr="00827E16" w:rsidRDefault="00765764" w:rsidP="00FF398A">
            <w:pPr>
              <w:contextualSpacing/>
              <w:rPr>
                <w:rFonts w:asciiTheme="minorHAnsi" w:hAnsiTheme="minorHAnsi"/>
                <w:sz w:val="24"/>
                <w:lang w:val="en-GB"/>
              </w:rPr>
            </w:pPr>
          </w:p>
        </w:tc>
        <w:tc>
          <w:tcPr>
            <w:tcW w:w="3091" w:type="dxa"/>
          </w:tcPr>
          <w:p w14:paraId="748F9B12" w14:textId="77777777" w:rsidR="00765764" w:rsidRPr="00827E16" w:rsidRDefault="00765764" w:rsidP="00FF398A">
            <w:pPr>
              <w:contextualSpacing/>
              <w:rPr>
                <w:rFonts w:asciiTheme="minorHAnsi" w:hAnsiTheme="minorHAnsi"/>
                <w:sz w:val="24"/>
                <w:lang w:val="en-GB"/>
              </w:rPr>
            </w:pPr>
          </w:p>
        </w:tc>
      </w:tr>
      <w:tr w:rsidR="00765764" w:rsidRPr="00827E16" w14:paraId="5CD36868" w14:textId="77777777" w:rsidTr="00252151">
        <w:tc>
          <w:tcPr>
            <w:tcW w:w="1717" w:type="dxa"/>
          </w:tcPr>
          <w:p w14:paraId="726A73ED" w14:textId="77777777" w:rsidR="00765764" w:rsidRPr="00827E16" w:rsidRDefault="00765764" w:rsidP="00FF398A">
            <w:pPr>
              <w:contextualSpacing/>
              <w:rPr>
                <w:rFonts w:asciiTheme="minorHAnsi" w:hAnsiTheme="minorHAnsi"/>
                <w:sz w:val="24"/>
                <w:lang w:val="en-GB"/>
              </w:rPr>
            </w:pPr>
            <w:r w:rsidRPr="00827E16">
              <w:rPr>
                <w:rFonts w:asciiTheme="minorHAnsi" w:hAnsiTheme="minorHAnsi"/>
                <w:sz w:val="24"/>
                <w:lang w:val="en-GB"/>
              </w:rPr>
              <w:t xml:space="preserve">Address Shipment and reception </w:t>
            </w:r>
          </w:p>
        </w:tc>
        <w:tc>
          <w:tcPr>
            <w:tcW w:w="4203" w:type="dxa"/>
          </w:tcPr>
          <w:p w14:paraId="78EE2F33" w14:textId="5D7B6EDA" w:rsidR="00765764" w:rsidRPr="00827E16" w:rsidRDefault="00765764" w:rsidP="00FF398A">
            <w:pPr>
              <w:contextualSpacing/>
              <w:rPr>
                <w:rFonts w:asciiTheme="minorHAnsi" w:hAnsiTheme="minorHAnsi"/>
                <w:sz w:val="24"/>
                <w:lang w:val="en-GB"/>
              </w:rPr>
            </w:pPr>
          </w:p>
        </w:tc>
        <w:tc>
          <w:tcPr>
            <w:tcW w:w="3091" w:type="dxa"/>
          </w:tcPr>
          <w:p w14:paraId="6495AB24" w14:textId="77777777" w:rsidR="00765764" w:rsidRPr="00827E16" w:rsidRDefault="00765764" w:rsidP="00FF398A">
            <w:pPr>
              <w:contextualSpacing/>
              <w:rPr>
                <w:rFonts w:asciiTheme="minorHAnsi" w:hAnsiTheme="minorHAnsi"/>
                <w:sz w:val="24"/>
                <w:lang w:val="en-GB"/>
              </w:rPr>
            </w:pPr>
          </w:p>
        </w:tc>
      </w:tr>
      <w:tr w:rsidR="00765764" w:rsidRPr="00827E16" w14:paraId="1EA91278" w14:textId="77777777" w:rsidTr="00252151">
        <w:tc>
          <w:tcPr>
            <w:tcW w:w="1717" w:type="dxa"/>
          </w:tcPr>
          <w:p w14:paraId="35593FF0" w14:textId="77777777" w:rsidR="00765764" w:rsidRPr="00827E16" w:rsidRDefault="00765764" w:rsidP="00FF398A">
            <w:pPr>
              <w:contextualSpacing/>
              <w:rPr>
                <w:rFonts w:asciiTheme="minorHAnsi" w:hAnsiTheme="minorHAnsi"/>
                <w:sz w:val="24"/>
                <w:lang w:val="en-GB"/>
              </w:rPr>
            </w:pPr>
            <w:r w:rsidRPr="00827E16">
              <w:rPr>
                <w:rFonts w:asciiTheme="minorHAnsi" w:hAnsiTheme="minorHAnsi"/>
                <w:sz w:val="24"/>
                <w:lang w:val="en-GB"/>
              </w:rPr>
              <w:t>Scientific Notifications</w:t>
            </w:r>
          </w:p>
        </w:tc>
        <w:tc>
          <w:tcPr>
            <w:tcW w:w="4203" w:type="dxa"/>
          </w:tcPr>
          <w:p w14:paraId="021A8595" w14:textId="77777777" w:rsidR="00765764" w:rsidRPr="00827E16" w:rsidRDefault="00765764" w:rsidP="00FF398A">
            <w:pPr>
              <w:contextualSpacing/>
              <w:rPr>
                <w:rFonts w:asciiTheme="minorHAnsi" w:hAnsiTheme="minorHAnsi"/>
                <w:sz w:val="24"/>
                <w:lang w:val="en-GB"/>
              </w:rPr>
            </w:pPr>
          </w:p>
        </w:tc>
        <w:tc>
          <w:tcPr>
            <w:tcW w:w="3091" w:type="dxa"/>
          </w:tcPr>
          <w:p w14:paraId="4E835036" w14:textId="77777777" w:rsidR="00765764" w:rsidRPr="00827E16" w:rsidRDefault="00765764" w:rsidP="00FF398A">
            <w:pPr>
              <w:contextualSpacing/>
              <w:rPr>
                <w:rFonts w:asciiTheme="minorHAnsi" w:hAnsiTheme="minorHAnsi"/>
                <w:sz w:val="24"/>
                <w:lang w:val="en-GB"/>
              </w:rPr>
            </w:pPr>
          </w:p>
        </w:tc>
      </w:tr>
      <w:tr w:rsidR="00765764" w:rsidRPr="00827E16" w14:paraId="6F54DC02" w14:textId="77777777" w:rsidTr="00252151">
        <w:tc>
          <w:tcPr>
            <w:tcW w:w="1717" w:type="dxa"/>
          </w:tcPr>
          <w:p w14:paraId="573650D2" w14:textId="77777777" w:rsidR="00765764" w:rsidRPr="00827E16" w:rsidRDefault="00765764" w:rsidP="00FF398A">
            <w:pPr>
              <w:contextualSpacing/>
              <w:rPr>
                <w:rFonts w:asciiTheme="minorHAnsi" w:hAnsiTheme="minorHAnsi"/>
                <w:sz w:val="24"/>
                <w:lang w:val="en-GB"/>
              </w:rPr>
            </w:pPr>
            <w:r w:rsidRPr="00827E16">
              <w:rPr>
                <w:rFonts w:asciiTheme="minorHAnsi" w:hAnsiTheme="minorHAnsi"/>
                <w:sz w:val="24"/>
                <w:lang w:val="en-GB"/>
              </w:rPr>
              <w:t>General notifications</w:t>
            </w:r>
          </w:p>
        </w:tc>
        <w:tc>
          <w:tcPr>
            <w:tcW w:w="4203" w:type="dxa"/>
          </w:tcPr>
          <w:p w14:paraId="543F82CF" w14:textId="77777777" w:rsidR="000A7F40" w:rsidRPr="000A7F40" w:rsidRDefault="000A7F40" w:rsidP="000A7F40">
            <w:pPr>
              <w:spacing w:line="240" w:lineRule="auto"/>
              <w:rPr>
                <w:rFonts w:ascii="Calibri" w:hAnsi="Calibri"/>
                <w:b/>
                <w:szCs w:val="22"/>
                <w:lang w:val="es-ES"/>
              </w:rPr>
            </w:pPr>
            <w:r w:rsidRPr="000A7F40">
              <w:rPr>
                <w:rFonts w:ascii="Calibri" w:hAnsi="Calibri"/>
                <w:b/>
                <w:szCs w:val="22"/>
                <w:lang w:val="es-ES"/>
              </w:rPr>
              <w:t>Legal Services Unit</w:t>
            </w:r>
          </w:p>
          <w:p w14:paraId="238A2FD2" w14:textId="77777777" w:rsidR="000A7F40" w:rsidRPr="000A7F40" w:rsidRDefault="000A7F40" w:rsidP="000A7F40">
            <w:pPr>
              <w:spacing w:line="240" w:lineRule="auto"/>
              <w:rPr>
                <w:rFonts w:ascii="Calibri" w:hAnsi="Calibri"/>
                <w:sz w:val="24"/>
                <w:lang w:val="es-ES"/>
              </w:rPr>
            </w:pPr>
            <w:r w:rsidRPr="000A7F40">
              <w:rPr>
                <w:rFonts w:ascii="Calibri" w:hAnsi="Calibri"/>
                <w:sz w:val="24"/>
                <w:lang w:val="es-ES"/>
              </w:rPr>
              <w:t>Building 5 – 1</w:t>
            </w:r>
            <w:r w:rsidRPr="000A7F40">
              <w:rPr>
                <w:rFonts w:ascii="Calibri" w:hAnsi="Calibri"/>
                <w:sz w:val="24"/>
                <w:vertAlign w:val="superscript"/>
                <w:lang w:val="es-ES"/>
              </w:rPr>
              <w:t>st</w:t>
            </w:r>
            <w:r w:rsidRPr="000A7F40">
              <w:rPr>
                <w:rFonts w:ascii="Calibri" w:hAnsi="Calibri"/>
                <w:sz w:val="24"/>
                <w:lang w:val="es-ES"/>
              </w:rPr>
              <w:t xml:space="preserve"> Floor, Avinguda de la Gran Via de l’Hospitalet, 199,</w:t>
            </w:r>
            <w:r w:rsidRPr="000A7F40">
              <w:rPr>
                <w:szCs w:val="20"/>
                <w:lang w:val="es-ES"/>
              </w:rPr>
              <w:t xml:space="preserve"> </w:t>
            </w:r>
            <w:r w:rsidRPr="000A7F40">
              <w:rPr>
                <w:rFonts w:ascii="Calibri" w:hAnsi="Calibri"/>
                <w:sz w:val="24"/>
                <w:lang w:val="es-ES"/>
              </w:rPr>
              <w:t>08907, L’Hospitalet del Llobregat, Barcelona (España)</w:t>
            </w:r>
          </w:p>
          <w:p w14:paraId="5E27B93A" w14:textId="07593EFE" w:rsidR="00765764" w:rsidRPr="00827E16" w:rsidRDefault="000A7F40" w:rsidP="000A7F40">
            <w:pPr>
              <w:spacing w:line="240" w:lineRule="auto"/>
              <w:contextualSpacing/>
              <w:rPr>
                <w:rFonts w:asciiTheme="minorHAnsi" w:hAnsiTheme="minorHAnsi"/>
                <w:sz w:val="24"/>
                <w:lang w:val="en-GB"/>
              </w:rPr>
            </w:pPr>
            <w:hyperlink r:id="rId12" w:history="1">
              <w:r w:rsidRPr="000A7F40">
                <w:rPr>
                  <w:rFonts w:ascii="Calibri" w:hAnsi="Calibri"/>
                  <w:color w:val="0563C1" w:themeColor="hyperlink"/>
                  <w:sz w:val="24"/>
                  <w:u w:val="single"/>
                  <w:lang w:val="en-GB"/>
                </w:rPr>
                <w:t>l</w:t>
              </w:r>
              <w:r w:rsidRPr="000A7F40">
                <w:rPr>
                  <w:color w:val="0563C1" w:themeColor="hyperlink"/>
                  <w:sz w:val="22"/>
                  <w:u w:val="single"/>
                  <w:lang w:val="en-GB"/>
                </w:rPr>
                <w:t>egal</w:t>
              </w:r>
              <w:r w:rsidRPr="000A7F40">
                <w:rPr>
                  <w:rFonts w:ascii="Calibri" w:hAnsi="Calibri"/>
                  <w:color w:val="0563C1" w:themeColor="hyperlink"/>
                  <w:sz w:val="24"/>
                  <w:u w:val="single"/>
                  <w:lang w:val="en-GB"/>
                </w:rPr>
                <w:t>@idibell.cat</w:t>
              </w:r>
            </w:hyperlink>
          </w:p>
        </w:tc>
        <w:tc>
          <w:tcPr>
            <w:tcW w:w="3091" w:type="dxa"/>
          </w:tcPr>
          <w:p w14:paraId="34F9D45E" w14:textId="77777777" w:rsidR="00765764" w:rsidRPr="00827E16" w:rsidRDefault="00765764" w:rsidP="00FF398A">
            <w:pPr>
              <w:contextualSpacing/>
              <w:rPr>
                <w:rFonts w:asciiTheme="minorHAnsi" w:hAnsiTheme="minorHAnsi"/>
                <w:sz w:val="24"/>
                <w:lang w:val="en-GB"/>
              </w:rPr>
            </w:pPr>
          </w:p>
        </w:tc>
      </w:tr>
    </w:tbl>
    <w:p w14:paraId="7CF96170" w14:textId="1B4FFE8A" w:rsidR="00B77E9A" w:rsidRDefault="00765764" w:rsidP="00FF398A">
      <w:pPr>
        <w:contextualSpacing/>
        <w:rPr>
          <w:rFonts w:asciiTheme="minorHAnsi" w:hAnsiTheme="minorHAnsi"/>
          <w:sz w:val="24"/>
          <w:lang w:val="en-GB"/>
        </w:rPr>
      </w:pPr>
      <w:r w:rsidRPr="00827E16">
        <w:rPr>
          <w:lang w:val="en-GB"/>
        </w:rPr>
        <w:br/>
      </w:r>
      <w:r w:rsidRPr="00827E16">
        <w:rPr>
          <w:rFonts w:ascii="Arial" w:hAnsi="Arial" w:cs="Arial"/>
          <w:color w:val="212121"/>
          <w:sz w:val="18"/>
          <w:szCs w:val="18"/>
          <w:shd w:val="clear" w:color="auto" w:fill="FFFFFF"/>
          <w:lang w:val="en-GB"/>
        </w:rPr>
        <w:t>A</w:t>
      </w:r>
      <w:r w:rsidRPr="00827E16">
        <w:rPr>
          <w:rFonts w:asciiTheme="minorHAnsi" w:hAnsiTheme="minorHAnsi"/>
          <w:sz w:val="24"/>
          <w:lang w:val="en-GB"/>
        </w:rPr>
        <w:t>ny notification sent to the addresses listed in the preceding clause shall be deemed correctly made, except if the address has previously change reported.</w:t>
      </w:r>
    </w:p>
    <w:p w14:paraId="560399CC" w14:textId="77777777" w:rsidR="007846BA" w:rsidRPr="00827E16" w:rsidRDefault="007846BA" w:rsidP="00FF398A">
      <w:pPr>
        <w:contextualSpacing/>
        <w:rPr>
          <w:rFonts w:asciiTheme="minorHAnsi" w:eastAsia="Times New Roman" w:hAnsiTheme="minorHAnsi" w:cstheme="minorHAnsi"/>
          <w:sz w:val="18"/>
          <w:szCs w:val="20"/>
          <w:lang w:val="en-GB"/>
        </w:rPr>
      </w:pPr>
    </w:p>
    <w:p w14:paraId="7C79E8F3" w14:textId="77777777" w:rsidR="00765764" w:rsidRPr="00827E16" w:rsidRDefault="00765764" w:rsidP="00FF398A">
      <w:pPr>
        <w:pStyle w:val="Prrafodelista"/>
        <w:numPr>
          <w:ilvl w:val="0"/>
          <w:numId w:val="22"/>
        </w:numPr>
        <w:spacing w:before="240" w:line="240" w:lineRule="auto"/>
        <w:rPr>
          <w:rFonts w:eastAsia="Times New Roman" w:cstheme="minorHAnsi"/>
          <w:b/>
          <w:sz w:val="24"/>
          <w:lang w:val="en-GB"/>
        </w:rPr>
      </w:pPr>
      <w:r w:rsidRPr="00827E16">
        <w:rPr>
          <w:rFonts w:eastAsia="Times New Roman" w:cstheme="minorHAnsi"/>
          <w:b/>
          <w:sz w:val="24"/>
          <w:lang w:val="en-GB"/>
        </w:rPr>
        <w:lastRenderedPageBreak/>
        <w:t>LIABILITIES</w:t>
      </w:r>
    </w:p>
    <w:p w14:paraId="231EE944" w14:textId="365EB3CE" w:rsidR="00765764" w:rsidRPr="0087147F" w:rsidRDefault="00765764" w:rsidP="00FF398A">
      <w:pPr>
        <w:numPr>
          <w:ilvl w:val="1"/>
          <w:numId w:val="22"/>
        </w:numPr>
        <w:spacing w:before="240"/>
        <w:contextualSpacing/>
        <w:rPr>
          <w:rFonts w:asciiTheme="minorHAnsi" w:eastAsia="Times New Roman" w:hAnsiTheme="minorHAnsi" w:cstheme="minorHAnsi"/>
          <w:sz w:val="24"/>
          <w:lang w:val="en-GB"/>
        </w:rPr>
      </w:pPr>
      <w:r w:rsidRPr="00827E16">
        <w:rPr>
          <w:rFonts w:asciiTheme="minorHAnsi" w:eastAsia="Times New Roman" w:hAnsiTheme="minorHAnsi" w:cstheme="minorHAnsi"/>
          <w:sz w:val="24"/>
          <w:lang w:val="en-GB"/>
        </w:rPr>
        <w:t>Recipient represents and warrants that shall use the Data</w:t>
      </w:r>
      <w:r w:rsidR="00FF7CBF">
        <w:rPr>
          <w:rFonts w:asciiTheme="minorHAnsi" w:eastAsia="Times New Roman" w:hAnsiTheme="minorHAnsi" w:cstheme="minorHAnsi"/>
          <w:sz w:val="24"/>
          <w:lang w:val="en-GB"/>
        </w:rPr>
        <w:t xml:space="preserve"> </w:t>
      </w:r>
      <w:r w:rsidRPr="00827E16">
        <w:rPr>
          <w:rFonts w:asciiTheme="minorHAnsi" w:eastAsia="Times New Roman" w:hAnsiTheme="minorHAnsi" w:cstheme="minorHAnsi"/>
          <w:sz w:val="24"/>
          <w:lang w:val="en-GB"/>
        </w:rPr>
        <w:t>in compliance with all applicable laws and regulations, including but not limited to, health and research regulations</w:t>
      </w:r>
      <w:r w:rsidR="00920296" w:rsidRPr="00827E16">
        <w:rPr>
          <w:rFonts w:asciiTheme="minorHAnsi" w:eastAsia="Times New Roman" w:hAnsiTheme="minorHAnsi" w:cstheme="minorHAnsi"/>
          <w:sz w:val="24"/>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r w:rsidRPr="00827E16">
        <w:rPr>
          <w:rFonts w:asciiTheme="minorHAnsi" w:eastAsia="Times New Roman" w:hAnsiTheme="minorHAnsi" w:cstheme="minorHAnsi"/>
          <w:sz w:val="24"/>
          <w:lang w:val="en-GB"/>
        </w:rPr>
        <w:t xml:space="preserve"> and the Protocol approved by the Ethic and scientific Committee.</w:t>
      </w:r>
    </w:p>
    <w:p w14:paraId="3CDB317D" w14:textId="0628BD8B" w:rsidR="00B238C7" w:rsidRPr="0087147F" w:rsidRDefault="002D755B" w:rsidP="00FF398A">
      <w:pPr>
        <w:numPr>
          <w:ilvl w:val="1"/>
          <w:numId w:val="22"/>
        </w:numPr>
        <w:spacing w:before="240"/>
        <w:contextualSpacing/>
        <w:rPr>
          <w:rFonts w:asciiTheme="minorHAnsi" w:eastAsia="Times New Roman" w:hAnsiTheme="minorHAnsi" w:cstheme="minorHAnsi"/>
          <w:sz w:val="24"/>
          <w:lang w:val="en-GB"/>
        </w:rPr>
      </w:pPr>
      <w:r>
        <w:rPr>
          <w:rFonts w:asciiTheme="minorHAnsi" w:eastAsia="Times New Roman" w:hAnsiTheme="minorHAnsi" w:cstheme="minorHAnsi"/>
          <w:sz w:val="24"/>
          <w:lang w:val="en-GB"/>
        </w:rPr>
        <w:t>Recipient shall ensure the safekeeping and the confidentiality of the Data. Recipient agrees to use prudence and reasonable care in the use, handling, storage, transportation, disposition and containment of the Data. Recipient shall store the Data in compliance with all applicable Law.</w:t>
      </w:r>
    </w:p>
    <w:p w14:paraId="1D57305E" w14:textId="43D2BCC2" w:rsidR="00B238C7" w:rsidRPr="0087147F" w:rsidRDefault="002065EC" w:rsidP="00FF398A">
      <w:pPr>
        <w:numPr>
          <w:ilvl w:val="1"/>
          <w:numId w:val="22"/>
        </w:numPr>
        <w:spacing w:before="240"/>
        <w:contextualSpacing/>
        <w:rPr>
          <w:rFonts w:asciiTheme="minorHAnsi" w:eastAsia="Times New Roman" w:hAnsiTheme="minorHAnsi" w:cstheme="minorHAnsi"/>
          <w:sz w:val="24"/>
          <w:lang w:val="en-GB"/>
        </w:rPr>
      </w:pPr>
      <w:bookmarkStart w:id="12" w:name="_Hlk152001025"/>
      <w:r>
        <w:rPr>
          <w:rFonts w:asciiTheme="minorHAnsi" w:eastAsia="Times New Roman" w:hAnsiTheme="minorHAnsi" w:cstheme="minorHAnsi"/>
          <w:sz w:val="24"/>
          <w:lang w:val="en-GB"/>
        </w:rPr>
        <w:t>In the event of a Data Breach affecting the Data, the Recipient shall:</w:t>
      </w:r>
    </w:p>
    <w:p w14:paraId="77A202ED" w14:textId="1AC7FCA9" w:rsidR="00B238C7" w:rsidRPr="002065EC" w:rsidRDefault="002065EC" w:rsidP="002065EC">
      <w:pPr>
        <w:pStyle w:val="Prrafodelista"/>
        <w:numPr>
          <w:ilvl w:val="2"/>
          <w:numId w:val="22"/>
        </w:numPr>
        <w:spacing w:before="240"/>
        <w:jc w:val="both"/>
        <w:rPr>
          <w:rFonts w:eastAsia="Times New Roman" w:cstheme="minorHAnsi"/>
          <w:sz w:val="24"/>
          <w:lang w:val="en-GB"/>
        </w:rPr>
      </w:pPr>
      <w:r>
        <w:rPr>
          <w:rFonts w:eastAsia="Times New Roman" w:cstheme="minorHAnsi"/>
          <w:sz w:val="24"/>
          <w:lang w:val="en-GB"/>
        </w:rPr>
        <w:t xml:space="preserve">Notify the Provider undue delay, </w:t>
      </w:r>
      <w:r w:rsidR="00B238C7" w:rsidRPr="002065EC">
        <w:rPr>
          <w:rFonts w:eastAsia="Times New Roman" w:cstheme="minorHAnsi"/>
          <w:sz w:val="24"/>
          <w:lang w:val="en-GB"/>
        </w:rPr>
        <w:t xml:space="preserve">though not later than 24 hours after discovering the Data </w:t>
      </w:r>
      <w:r>
        <w:rPr>
          <w:rFonts w:eastAsia="Times New Roman" w:cstheme="minorHAnsi"/>
          <w:sz w:val="24"/>
          <w:lang w:val="en-GB"/>
        </w:rPr>
        <w:t>Breach</w:t>
      </w:r>
      <w:r w:rsidR="00B238C7" w:rsidRPr="002065EC">
        <w:rPr>
          <w:rFonts w:eastAsia="Times New Roman" w:cstheme="minorHAnsi"/>
          <w:sz w:val="24"/>
          <w:lang w:val="en-GB"/>
        </w:rPr>
        <w:t xml:space="preserve">, about the nature of the Data </w:t>
      </w:r>
      <w:r>
        <w:rPr>
          <w:rFonts w:eastAsia="Times New Roman" w:cstheme="minorHAnsi"/>
          <w:sz w:val="24"/>
          <w:lang w:val="en-GB"/>
        </w:rPr>
        <w:t>Breach</w:t>
      </w:r>
      <w:r w:rsidR="00B238C7" w:rsidRPr="002065EC">
        <w:rPr>
          <w:rFonts w:eastAsia="Times New Roman" w:cstheme="minorHAnsi"/>
          <w:sz w:val="24"/>
          <w:lang w:val="en-GB"/>
        </w:rPr>
        <w:t xml:space="preserve">, the possible impact of the Data </w:t>
      </w:r>
      <w:r w:rsidR="00D0395D">
        <w:rPr>
          <w:rFonts w:eastAsia="Times New Roman" w:cstheme="minorHAnsi"/>
          <w:sz w:val="24"/>
          <w:lang w:val="en-GB"/>
        </w:rPr>
        <w:t>Breach</w:t>
      </w:r>
      <w:r w:rsidR="00B238C7" w:rsidRPr="002065EC">
        <w:rPr>
          <w:rFonts w:eastAsia="Times New Roman" w:cstheme="minorHAnsi"/>
          <w:sz w:val="24"/>
          <w:lang w:val="en-GB"/>
        </w:rPr>
        <w:t xml:space="preserve"> on the Provider, and/or the Data Subject(s), and also about measures Recipient has taken or will take in order to correct the security breach and/or limits its consequences; and</w:t>
      </w:r>
    </w:p>
    <w:p w14:paraId="741534FE" w14:textId="0D5E5CEE" w:rsidR="00B238C7" w:rsidRDefault="00B238C7" w:rsidP="00FF398A">
      <w:pPr>
        <w:numPr>
          <w:ilvl w:val="2"/>
          <w:numId w:val="22"/>
        </w:numPr>
        <w:spacing w:before="240"/>
        <w:contextualSpacing/>
        <w:rPr>
          <w:rFonts w:asciiTheme="minorHAnsi" w:eastAsia="Times New Roman" w:hAnsiTheme="minorHAnsi" w:cstheme="minorHAnsi"/>
          <w:sz w:val="24"/>
          <w:lang w:val="en-GB"/>
        </w:rPr>
      </w:pPr>
      <w:r>
        <w:rPr>
          <w:rFonts w:asciiTheme="minorHAnsi" w:eastAsia="Times New Roman" w:hAnsiTheme="minorHAnsi" w:cstheme="minorHAnsi"/>
          <w:sz w:val="24"/>
          <w:lang w:val="en-GB"/>
        </w:rPr>
        <w:t xml:space="preserve">Will immediately, at its own expense, take all measures to correct the shortcomings in security that resulted in the Data </w:t>
      </w:r>
      <w:r w:rsidR="00D0395D">
        <w:rPr>
          <w:rFonts w:asciiTheme="minorHAnsi" w:eastAsia="Times New Roman" w:hAnsiTheme="minorHAnsi" w:cstheme="minorHAnsi"/>
          <w:sz w:val="24"/>
          <w:lang w:val="en-GB"/>
        </w:rPr>
        <w:t>Breach</w:t>
      </w:r>
      <w:r>
        <w:rPr>
          <w:rFonts w:asciiTheme="minorHAnsi" w:eastAsia="Times New Roman" w:hAnsiTheme="minorHAnsi" w:cstheme="minorHAnsi"/>
          <w:sz w:val="24"/>
          <w:lang w:val="en-GB"/>
        </w:rPr>
        <w:t xml:space="preserve"> and to limit its consequences, and</w:t>
      </w:r>
    </w:p>
    <w:p w14:paraId="592F0ECB" w14:textId="1C2DA0CD" w:rsidR="00B238C7" w:rsidRDefault="00B238C7" w:rsidP="00FF398A">
      <w:pPr>
        <w:numPr>
          <w:ilvl w:val="2"/>
          <w:numId w:val="22"/>
        </w:numPr>
        <w:spacing w:before="240"/>
        <w:contextualSpacing/>
        <w:rPr>
          <w:rFonts w:asciiTheme="minorHAnsi" w:eastAsia="Times New Roman" w:hAnsiTheme="minorHAnsi" w:cstheme="minorHAnsi"/>
          <w:sz w:val="24"/>
          <w:lang w:val="en-GB"/>
        </w:rPr>
      </w:pPr>
      <w:r>
        <w:rPr>
          <w:rFonts w:asciiTheme="minorHAnsi" w:eastAsia="Times New Roman" w:hAnsiTheme="minorHAnsi" w:cstheme="minorHAnsi"/>
          <w:sz w:val="24"/>
          <w:lang w:val="en-GB"/>
        </w:rPr>
        <w:t xml:space="preserve">Will work together with the Provider to investigate the cause of the Data </w:t>
      </w:r>
      <w:r w:rsidR="00D0395D">
        <w:rPr>
          <w:rFonts w:asciiTheme="minorHAnsi" w:eastAsia="Times New Roman" w:hAnsiTheme="minorHAnsi" w:cstheme="minorHAnsi"/>
          <w:sz w:val="24"/>
          <w:lang w:val="en-GB"/>
        </w:rPr>
        <w:t>Breach</w:t>
      </w:r>
      <w:r>
        <w:rPr>
          <w:rFonts w:asciiTheme="minorHAnsi" w:eastAsia="Times New Roman" w:hAnsiTheme="minorHAnsi" w:cstheme="minorHAnsi"/>
          <w:sz w:val="24"/>
          <w:lang w:val="en-GB"/>
        </w:rPr>
        <w:t xml:space="preserve"> and take all measures that Provider deems necessary to prevent a similar incident, and</w:t>
      </w:r>
    </w:p>
    <w:p w14:paraId="41CC5D9D" w14:textId="45C8A0C3" w:rsidR="00956EAB" w:rsidRPr="0087147F" w:rsidRDefault="00B238C7" w:rsidP="00FF398A">
      <w:pPr>
        <w:numPr>
          <w:ilvl w:val="2"/>
          <w:numId w:val="22"/>
        </w:numPr>
        <w:spacing w:before="240"/>
        <w:contextualSpacing/>
        <w:rPr>
          <w:rFonts w:asciiTheme="minorHAnsi" w:eastAsia="Times New Roman" w:hAnsiTheme="minorHAnsi" w:cstheme="minorHAnsi"/>
          <w:sz w:val="24"/>
          <w:lang w:val="en-GB"/>
        </w:rPr>
      </w:pPr>
      <w:r>
        <w:rPr>
          <w:rFonts w:asciiTheme="minorHAnsi" w:eastAsia="Times New Roman" w:hAnsiTheme="minorHAnsi" w:cstheme="minorHAnsi"/>
          <w:sz w:val="24"/>
          <w:lang w:val="en-GB"/>
        </w:rPr>
        <w:t xml:space="preserve">Will grant full cooperation in timely and adequately informing the corresponding Authorities and – if necessary – the Data Subjects within the framework of the obligation to report Data </w:t>
      </w:r>
      <w:r w:rsidR="00D0395D">
        <w:rPr>
          <w:rFonts w:asciiTheme="minorHAnsi" w:eastAsia="Times New Roman" w:hAnsiTheme="minorHAnsi" w:cstheme="minorHAnsi"/>
          <w:sz w:val="24"/>
          <w:lang w:val="en-GB"/>
        </w:rPr>
        <w:t>Breach</w:t>
      </w:r>
      <w:r>
        <w:rPr>
          <w:rFonts w:asciiTheme="minorHAnsi" w:eastAsia="Times New Roman" w:hAnsiTheme="minorHAnsi" w:cstheme="minorHAnsi"/>
          <w:sz w:val="24"/>
          <w:lang w:val="en-GB"/>
        </w:rPr>
        <w:t xml:space="preserve">, </w:t>
      </w:r>
      <w:r w:rsidRPr="00B238C7">
        <w:rPr>
          <w:rFonts w:asciiTheme="minorHAnsi" w:eastAsia="Times New Roman" w:hAnsiTheme="minorHAnsi" w:cstheme="minorHAnsi"/>
          <w:sz w:val="24"/>
          <w:lang w:val="en-GB"/>
        </w:rPr>
        <w:t>without prejudice to the</w:t>
      </w:r>
      <w:r>
        <w:rPr>
          <w:rFonts w:asciiTheme="minorHAnsi" w:eastAsia="Times New Roman" w:hAnsiTheme="minorHAnsi" w:cstheme="minorHAnsi"/>
          <w:sz w:val="24"/>
          <w:lang w:val="en-GB"/>
        </w:rPr>
        <w:t xml:space="preserve"> obligation of Recipient to compensate any damage or loss suffered by Provider.</w:t>
      </w:r>
      <w:r w:rsidRPr="00B238C7">
        <w:rPr>
          <w:rFonts w:asciiTheme="minorHAnsi" w:eastAsia="Times New Roman" w:hAnsiTheme="minorHAnsi" w:cstheme="minorHAnsi"/>
          <w:sz w:val="24"/>
          <w:lang w:val="en-GB"/>
        </w:rPr>
        <w:t xml:space="preserve"> </w:t>
      </w:r>
      <w:bookmarkEnd w:id="12"/>
    </w:p>
    <w:p w14:paraId="427C0924" w14:textId="3BBD5349" w:rsidR="007846BA" w:rsidRPr="0087147F" w:rsidRDefault="00C50D05" w:rsidP="00FF398A">
      <w:pPr>
        <w:numPr>
          <w:ilvl w:val="1"/>
          <w:numId w:val="22"/>
        </w:numPr>
        <w:spacing w:before="240"/>
        <w:contextualSpacing/>
        <w:rPr>
          <w:rFonts w:asciiTheme="minorHAnsi" w:eastAsia="Times New Roman" w:hAnsiTheme="minorHAnsi" w:cstheme="minorHAnsi"/>
          <w:sz w:val="24"/>
          <w:lang w:val="en-GB"/>
        </w:rPr>
      </w:pPr>
      <w:r w:rsidRPr="00827E16">
        <w:rPr>
          <w:rFonts w:asciiTheme="minorHAnsi" w:eastAsia="Times New Roman" w:hAnsiTheme="minorHAnsi" w:cstheme="minorHAnsi"/>
          <w:sz w:val="24"/>
          <w:lang w:val="en-GB"/>
        </w:rPr>
        <w:t>I</w:t>
      </w:r>
      <w:r w:rsidR="00B77E9A" w:rsidRPr="00827E16">
        <w:rPr>
          <w:rFonts w:asciiTheme="minorHAnsi" w:eastAsia="Times New Roman" w:hAnsiTheme="minorHAnsi" w:cstheme="minorHAnsi"/>
          <w:sz w:val="24"/>
          <w:lang w:val="en-GB"/>
        </w:rPr>
        <w:t>f</w:t>
      </w:r>
      <w:r w:rsidRPr="00827E16">
        <w:rPr>
          <w:rFonts w:asciiTheme="minorHAnsi" w:eastAsia="Times New Roman" w:hAnsiTheme="minorHAnsi" w:cstheme="minorHAnsi"/>
          <w:sz w:val="24"/>
          <w:lang w:val="en-GB"/>
        </w:rPr>
        <w:t xml:space="preserve"> the non-fulfi</w:t>
      </w:r>
      <w:r w:rsidR="00B77E9A" w:rsidRPr="00827E16">
        <w:rPr>
          <w:rFonts w:asciiTheme="minorHAnsi" w:eastAsia="Times New Roman" w:hAnsiTheme="minorHAnsi" w:cstheme="minorHAnsi"/>
          <w:sz w:val="24"/>
          <w:lang w:val="en-GB"/>
        </w:rPr>
        <w:t>l</w:t>
      </w:r>
      <w:r w:rsidRPr="00827E16">
        <w:rPr>
          <w:rFonts w:asciiTheme="minorHAnsi" w:eastAsia="Times New Roman" w:hAnsiTheme="minorHAnsi" w:cstheme="minorHAnsi"/>
          <w:sz w:val="24"/>
          <w:lang w:val="en-GB"/>
        </w:rPr>
        <w:t xml:space="preserve">lment of the obligations </w:t>
      </w:r>
      <w:r w:rsidR="00B77E9A" w:rsidRPr="00827E16">
        <w:rPr>
          <w:rFonts w:asciiTheme="minorHAnsi" w:eastAsia="Times New Roman" w:hAnsiTheme="minorHAnsi" w:cstheme="minorHAnsi"/>
          <w:sz w:val="24"/>
          <w:lang w:val="en-GB"/>
        </w:rPr>
        <w:t>outlined</w:t>
      </w:r>
      <w:r w:rsidRPr="00827E16">
        <w:rPr>
          <w:rFonts w:asciiTheme="minorHAnsi" w:eastAsia="Times New Roman" w:hAnsiTheme="minorHAnsi" w:cstheme="minorHAnsi"/>
          <w:sz w:val="24"/>
          <w:lang w:val="en-GB"/>
        </w:rPr>
        <w:t xml:space="preserve"> in this contract by the Recipient results in damages of any kind (including administrative sanctions) towards Provider, the Recipient must compensate the Provider for them</w:t>
      </w:r>
      <w:r w:rsidR="0087147F">
        <w:rPr>
          <w:rFonts w:asciiTheme="minorHAnsi" w:eastAsia="Times New Roman" w:hAnsiTheme="minorHAnsi" w:cstheme="minorHAnsi"/>
          <w:sz w:val="24"/>
          <w:lang w:val="en-GB"/>
        </w:rPr>
        <w:t>.</w:t>
      </w:r>
    </w:p>
    <w:p w14:paraId="1857CF6A" w14:textId="0664391C" w:rsidR="00765764" w:rsidRDefault="00C50D05" w:rsidP="00FF398A">
      <w:pPr>
        <w:numPr>
          <w:ilvl w:val="1"/>
          <w:numId w:val="22"/>
        </w:numPr>
        <w:spacing w:before="240"/>
        <w:contextualSpacing/>
        <w:rPr>
          <w:rFonts w:asciiTheme="minorHAnsi" w:eastAsia="Times New Roman" w:hAnsiTheme="minorHAnsi" w:cstheme="minorHAnsi"/>
          <w:sz w:val="24"/>
          <w:lang w:val="en-GB"/>
        </w:rPr>
      </w:pPr>
      <w:r w:rsidRPr="00827E16">
        <w:rPr>
          <w:rFonts w:asciiTheme="minorHAnsi" w:eastAsia="Times New Roman" w:hAnsiTheme="minorHAnsi" w:cstheme="minorHAnsi"/>
          <w:sz w:val="24"/>
          <w:lang w:val="en-GB"/>
        </w:rPr>
        <w:t xml:space="preserve">Party will respond separately to the liability that, if applicable, may be demanded of them, keeping the other </w:t>
      </w:r>
      <w:r w:rsidR="00B77E9A" w:rsidRPr="00827E16">
        <w:rPr>
          <w:rFonts w:asciiTheme="minorHAnsi" w:eastAsia="Times New Roman" w:hAnsiTheme="minorHAnsi" w:cstheme="minorHAnsi"/>
          <w:sz w:val="24"/>
          <w:lang w:val="en-GB"/>
        </w:rPr>
        <w:t>P</w:t>
      </w:r>
      <w:r w:rsidRPr="00827E16">
        <w:rPr>
          <w:rFonts w:asciiTheme="minorHAnsi" w:eastAsia="Times New Roman" w:hAnsiTheme="minorHAnsi" w:cstheme="minorHAnsi"/>
          <w:sz w:val="24"/>
          <w:lang w:val="en-GB"/>
        </w:rPr>
        <w:t xml:space="preserve">arty harmless, as long as the required liability arises from an action or omission of the obligations of each of the parties. </w:t>
      </w:r>
    </w:p>
    <w:p w14:paraId="4DEF8F1C" w14:textId="77777777" w:rsidR="0087147F" w:rsidRPr="0087147F" w:rsidRDefault="0087147F" w:rsidP="00FF398A">
      <w:pPr>
        <w:spacing w:before="240"/>
        <w:ind w:left="705"/>
        <w:contextualSpacing/>
        <w:rPr>
          <w:rFonts w:asciiTheme="minorHAnsi" w:eastAsia="Times New Roman" w:hAnsiTheme="minorHAnsi" w:cstheme="minorHAnsi"/>
          <w:sz w:val="24"/>
          <w:lang w:val="en-GB"/>
        </w:rPr>
      </w:pPr>
    </w:p>
    <w:p w14:paraId="7BBCDAF7" w14:textId="77777777" w:rsidR="00765764" w:rsidRPr="00827E16" w:rsidRDefault="00765764" w:rsidP="00FF398A">
      <w:pPr>
        <w:keepNext/>
        <w:numPr>
          <w:ilvl w:val="0"/>
          <w:numId w:val="24"/>
        </w:numPr>
        <w:spacing w:before="240" w:after="240"/>
        <w:contextualSpacing/>
        <w:rPr>
          <w:rFonts w:asciiTheme="minorHAnsi" w:hAnsiTheme="minorHAnsi"/>
          <w:b/>
          <w:smallCaps/>
          <w:sz w:val="24"/>
          <w:lang w:val="en-GB"/>
        </w:rPr>
      </w:pPr>
      <w:r w:rsidRPr="00827E16">
        <w:rPr>
          <w:rFonts w:asciiTheme="minorHAnsi" w:hAnsiTheme="minorHAnsi"/>
          <w:b/>
          <w:smallCaps/>
          <w:sz w:val="24"/>
          <w:lang w:val="en-GB"/>
        </w:rPr>
        <w:t>TERM</w:t>
      </w:r>
    </w:p>
    <w:p w14:paraId="1F77ACA5" w14:textId="70137286" w:rsidR="00765764" w:rsidRPr="0087147F" w:rsidRDefault="002065EC" w:rsidP="00FF398A">
      <w:pPr>
        <w:numPr>
          <w:ilvl w:val="1"/>
          <w:numId w:val="24"/>
        </w:numPr>
        <w:spacing w:before="240"/>
        <w:contextualSpacing/>
        <w:rPr>
          <w:rFonts w:asciiTheme="minorHAnsi" w:hAnsiTheme="minorHAnsi"/>
          <w:sz w:val="24"/>
          <w:lang w:val="en-GB"/>
        </w:rPr>
      </w:pPr>
      <w:r w:rsidRPr="002065EC">
        <w:rPr>
          <w:rFonts w:asciiTheme="minorHAnsi" w:hAnsiTheme="minorHAnsi"/>
          <w:sz w:val="24"/>
        </w:rPr>
        <w:t>This Agreement shall enter into force on the</w:t>
      </w:r>
      <w:r w:rsidR="00C02EB3">
        <w:rPr>
          <w:rFonts w:asciiTheme="minorHAnsi" w:hAnsiTheme="minorHAnsi"/>
          <w:sz w:val="24"/>
        </w:rPr>
        <w:t xml:space="preserve"> date of the last signature of the agreement (Effective Date) and</w:t>
      </w:r>
      <w:r w:rsidRPr="002065EC">
        <w:rPr>
          <w:rFonts w:asciiTheme="minorHAnsi" w:hAnsiTheme="minorHAnsi"/>
          <w:sz w:val="24"/>
        </w:rPr>
        <w:t xml:space="preserve"> shall remain valid for the duration of the Project described in Annex 2, unless terminated earlier in accordance with this Agreement. In any case, the term of this Agreement shall not exceed </w:t>
      </w:r>
      <w:r w:rsidR="00D0395D">
        <w:rPr>
          <w:rFonts w:asciiTheme="minorHAnsi" w:hAnsiTheme="minorHAnsi"/>
          <w:sz w:val="24"/>
        </w:rPr>
        <w:t>three</w:t>
      </w:r>
      <w:r w:rsidRPr="002065EC">
        <w:rPr>
          <w:rFonts w:asciiTheme="minorHAnsi" w:hAnsiTheme="minorHAnsi"/>
          <w:sz w:val="24"/>
        </w:rPr>
        <w:t xml:space="preserve"> (</w:t>
      </w:r>
      <w:r w:rsidR="00D0395D">
        <w:rPr>
          <w:rFonts w:asciiTheme="minorHAnsi" w:hAnsiTheme="minorHAnsi"/>
          <w:sz w:val="24"/>
        </w:rPr>
        <w:t>3</w:t>
      </w:r>
      <w:r w:rsidRPr="002065EC">
        <w:rPr>
          <w:rFonts w:asciiTheme="minorHAnsi" w:hAnsiTheme="minorHAnsi"/>
          <w:sz w:val="24"/>
        </w:rPr>
        <w:t>) years from the Effective Date</w:t>
      </w:r>
      <w:r w:rsidR="00C02EB3">
        <w:rPr>
          <w:rFonts w:asciiTheme="minorHAnsi" w:hAnsiTheme="minorHAnsi"/>
          <w:sz w:val="24"/>
        </w:rPr>
        <w:t>.</w:t>
      </w:r>
    </w:p>
    <w:p w14:paraId="6B2884C5" w14:textId="52A0BB75" w:rsidR="00765764" w:rsidRDefault="00765764" w:rsidP="00FF398A">
      <w:pPr>
        <w:numPr>
          <w:ilvl w:val="1"/>
          <w:numId w:val="24"/>
        </w:numPr>
        <w:spacing w:before="240"/>
        <w:contextualSpacing/>
        <w:rPr>
          <w:rFonts w:asciiTheme="minorHAnsi" w:hAnsiTheme="minorHAnsi" w:cs="Calibri"/>
          <w:b/>
          <w:bCs/>
          <w:sz w:val="24"/>
          <w:lang w:val="en-GB"/>
        </w:rPr>
      </w:pPr>
      <w:r w:rsidRPr="00827E16">
        <w:rPr>
          <w:rFonts w:asciiTheme="minorHAnsi" w:hAnsiTheme="minorHAnsi"/>
          <w:sz w:val="24"/>
          <w:lang w:val="en-GB"/>
        </w:rPr>
        <w:t xml:space="preserve">The Parties may extend the </w:t>
      </w:r>
      <w:r w:rsidR="00B77E9A" w:rsidRPr="00827E16">
        <w:rPr>
          <w:rFonts w:asciiTheme="minorHAnsi" w:hAnsiTheme="minorHAnsi"/>
          <w:sz w:val="24"/>
          <w:lang w:val="en-GB"/>
        </w:rPr>
        <w:t>T</w:t>
      </w:r>
      <w:r w:rsidRPr="00827E16">
        <w:rPr>
          <w:rFonts w:asciiTheme="minorHAnsi" w:hAnsiTheme="minorHAnsi"/>
          <w:sz w:val="24"/>
          <w:lang w:val="en-GB"/>
        </w:rPr>
        <w:t xml:space="preserve">erm of the present </w:t>
      </w:r>
      <w:r w:rsidR="00B77E9A" w:rsidRPr="00827E16">
        <w:rPr>
          <w:rFonts w:asciiTheme="minorHAnsi" w:hAnsiTheme="minorHAnsi"/>
          <w:sz w:val="24"/>
          <w:lang w:val="en-GB"/>
        </w:rPr>
        <w:t>a</w:t>
      </w:r>
      <w:r w:rsidRPr="00827E16">
        <w:rPr>
          <w:rFonts w:asciiTheme="minorHAnsi" w:hAnsiTheme="minorHAnsi"/>
          <w:sz w:val="24"/>
          <w:lang w:val="en-GB"/>
        </w:rPr>
        <w:t xml:space="preserve">greement, if the desired results have not been achieved by the end of the </w:t>
      </w:r>
      <w:r w:rsidR="00B77E9A" w:rsidRPr="00827E16">
        <w:rPr>
          <w:rFonts w:asciiTheme="minorHAnsi" w:hAnsiTheme="minorHAnsi"/>
          <w:sz w:val="24"/>
          <w:lang w:val="en-GB"/>
        </w:rPr>
        <w:t>T</w:t>
      </w:r>
      <w:r w:rsidRPr="00827E16">
        <w:rPr>
          <w:rFonts w:asciiTheme="minorHAnsi" w:hAnsiTheme="minorHAnsi"/>
          <w:sz w:val="24"/>
          <w:lang w:val="en-GB"/>
        </w:rPr>
        <w:t xml:space="preserve">erm and / or the parties want the </w:t>
      </w:r>
      <w:r w:rsidR="00B77E9A" w:rsidRPr="00827E16">
        <w:rPr>
          <w:rFonts w:asciiTheme="minorHAnsi" w:hAnsiTheme="minorHAnsi"/>
          <w:sz w:val="24"/>
          <w:lang w:val="en-GB"/>
        </w:rPr>
        <w:t>a</w:t>
      </w:r>
      <w:r w:rsidRPr="00827E16">
        <w:rPr>
          <w:rFonts w:asciiTheme="minorHAnsi" w:hAnsiTheme="minorHAnsi"/>
          <w:sz w:val="24"/>
          <w:lang w:val="en-GB"/>
        </w:rPr>
        <w:t xml:space="preserve">greement to be extended. In the event of an extension, the Parties shall sign an extension of the Term before its ending. The present </w:t>
      </w:r>
      <w:r w:rsidR="00B77E9A" w:rsidRPr="00827E16">
        <w:rPr>
          <w:rFonts w:asciiTheme="minorHAnsi" w:hAnsiTheme="minorHAnsi"/>
          <w:sz w:val="24"/>
          <w:lang w:val="en-GB"/>
        </w:rPr>
        <w:t>a</w:t>
      </w:r>
      <w:r w:rsidRPr="00827E16">
        <w:rPr>
          <w:rFonts w:asciiTheme="minorHAnsi" w:hAnsiTheme="minorHAnsi"/>
          <w:sz w:val="24"/>
          <w:lang w:val="en-GB"/>
        </w:rPr>
        <w:t>greement cannot be assigned neither by virtue of any law nor by any other means, without the prior consent in writing of the Provider.</w:t>
      </w:r>
      <w:r w:rsidRPr="00827E16">
        <w:rPr>
          <w:rFonts w:asciiTheme="minorHAnsi" w:hAnsiTheme="minorHAnsi" w:cs="Calibri"/>
          <w:b/>
          <w:bCs/>
          <w:sz w:val="24"/>
          <w:lang w:val="en-GB"/>
        </w:rPr>
        <w:t xml:space="preserve"> </w:t>
      </w:r>
    </w:p>
    <w:p w14:paraId="5962FA72" w14:textId="5314FD2C" w:rsidR="00C02EB3" w:rsidRPr="00C02EB3" w:rsidRDefault="00C02EB3" w:rsidP="00FF398A">
      <w:pPr>
        <w:numPr>
          <w:ilvl w:val="1"/>
          <w:numId w:val="24"/>
        </w:numPr>
        <w:spacing w:before="240"/>
        <w:contextualSpacing/>
        <w:rPr>
          <w:rFonts w:asciiTheme="minorHAnsi" w:hAnsiTheme="minorHAnsi" w:cs="Calibri"/>
          <w:sz w:val="24"/>
          <w:lang w:val="en-GB"/>
        </w:rPr>
      </w:pPr>
      <w:r w:rsidRPr="00C02EB3">
        <w:rPr>
          <w:rFonts w:asciiTheme="minorHAnsi" w:hAnsiTheme="minorHAnsi" w:cs="Calibri"/>
          <w:sz w:val="24"/>
          <w:lang w:val="en-GB"/>
        </w:rPr>
        <w:t>The obligations relating to confidentiality, data protection, and restrictions on the use of the Data shall survive the expiration or termination of this Agreement for as long as the Data remain confidential or protected under applicable laws.</w:t>
      </w:r>
    </w:p>
    <w:p w14:paraId="50313CA9" w14:textId="17C4CF31" w:rsidR="00765764" w:rsidRDefault="00765764" w:rsidP="00FF398A">
      <w:pPr>
        <w:numPr>
          <w:ilvl w:val="1"/>
          <w:numId w:val="24"/>
        </w:numPr>
        <w:spacing w:before="240"/>
        <w:contextualSpacing/>
        <w:rPr>
          <w:rFonts w:asciiTheme="minorHAnsi" w:hAnsiTheme="minorHAnsi" w:cs="Calibri"/>
          <w:bCs/>
          <w:sz w:val="24"/>
          <w:lang w:val="en-GB"/>
        </w:rPr>
      </w:pPr>
      <w:r w:rsidRPr="00827E16">
        <w:rPr>
          <w:rFonts w:asciiTheme="minorHAnsi" w:hAnsiTheme="minorHAnsi" w:cs="Calibri"/>
          <w:bCs/>
          <w:sz w:val="24"/>
          <w:lang w:val="en-GB"/>
        </w:rPr>
        <w:t xml:space="preserve">This </w:t>
      </w:r>
      <w:r w:rsidR="00B77E9A" w:rsidRPr="00827E16">
        <w:rPr>
          <w:rFonts w:asciiTheme="minorHAnsi" w:hAnsiTheme="minorHAnsi" w:cs="Calibri"/>
          <w:bCs/>
          <w:sz w:val="24"/>
          <w:lang w:val="en-GB"/>
        </w:rPr>
        <w:t>a</w:t>
      </w:r>
      <w:r w:rsidRPr="00827E16">
        <w:rPr>
          <w:rFonts w:asciiTheme="minorHAnsi" w:hAnsiTheme="minorHAnsi" w:cs="Calibri"/>
          <w:bCs/>
          <w:sz w:val="24"/>
          <w:lang w:val="en-GB"/>
        </w:rPr>
        <w:t>greement is not transferable, either by law or otherwise, without the prior consent in writing of the Provider.</w:t>
      </w:r>
    </w:p>
    <w:p w14:paraId="744D5580" w14:textId="77777777" w:rsidR="0087147F" w:rsidRDefault="0087147F" w:rsidP="00FF398A">
      <w:pPr>
        <w:spacing w:before="240"/>
        <w:ind w:left="705"/>
        <w:contextualSpacing/>
        <w:rPr>
          <w:rFonts w:asciiTheme="minorHAnsi" w:hAnsiTheme="minorHAnsi" w:cs="Calibri"/>
          <w:bCs/>
          <w:sz w:val="24"/>
          <w:lang w:val="en-GB"/>
        </w:rPr>
      </w:pPr>
    </w:p>
    <w:p w14:paraId="0BF11170" w14:textId="77777777" w:rsidR="00765764" w:rsidRDefault="00765764" w:rsidP="00FF398A">
      <w:pPr>
        <w:keepNext/>
        <w:numPr>
          <w:ilvl w:val="0"/>
          <w:numId w:val="24"/>
        </w:numPr>
        <w:spacing w:before="240" w:after="240"/>
        <w:contextualSpacing/>
        <w:rPr>
          <w:rFonts w:asciiTheme="minorHAnsi" w:hAnsiTheme="minorHAnsi"/>
          <w:b/>
          <w:smallCaps/>
          <w:sz w:val="24"/>
          <w:lang w:val="en-GB"/>
        </w:rPr>
      </w:pPr>
      <w:r w:rsidRPr="00827E16">
        <w:rPr>
          <w:rFonts w:asciiTheme="minorHAnsi" w:hAnsiTheme="minorHAnsi"/>
          <w:b/>
          <w:smallCaps/>
          <w:sz w:val="24"/>
          <w:lang w:val="en-GB"/>
        </w:rPr>
        <w:t>RESULTS, INTELLECTUAL PROPERTY AND COPYRIGHT</w:t>
      </w:r>
    </w:p>
    <w:p w14:paraId="7ADD31CB" w14:textId="77777777" w:rsidR="00F27492" w:rsidRPr="00827E16" w:rsidRDefault="00F27492" w:rsidP="00F27492">
      <w:pPr>
        <w:keepNext/>
        <w:spacing w:before="240" w:after="240"/>
        <w:ind w:left="705"/>
        <w:contextualSpacing/>
        <w:rPr>
          <w:rFonts w:asciiTheme="minorHAnsi" w:hAnsiTheme="minorHAnsi"/>
          <w:b/>
          <w:smallCaps/>
          <w:sz w:val="24"/>
          <w:lang w:val="en-GB"/>
        </w:rPr>
      </w:pPr>
    </w:p>
    <w:p w14:paraId="16C6A8DF" w14:textId="40818885" w:rsidR="00765764" w:rsidRPr="0087147F" w:rsidRDefault="00384F77" w:rsidP="00FF398A">
      <w:pPr>
        <w:numPr>
          <w:ilvl w:val="1"/>
          <w:numId w:val="24"/>
        </w:numPr>
        <w:spacing w:before="240"/>
        <w:contextualSpacing/>
        <w:rPr>
          <w:rFonts w:asciiTheme="minorHAnsi" w:hAnsiTheme="minorHAnsi" w:cs="Calibri"/>
          <w:bCs/>
          <w:sz w:val="24"/>
          <w:lang w:val="en-GB"/>
        </w:rPr>
      </w:pPr>
      <w:r w:rsidRPr="00384F77">
        <w:rPr>
          <w:rFonts w:asciiTheme="minorHAnsi" w:hAnsiTheme="minorHAnsi"/>
          <w:snapToGrid w:val="0"/>
          <w:color w:val="000000"/>
          <w:sz w:val="24"/>
          <w:lang w:val="en-GB"/>
        </w:rPr>
        <w:t>Access to the Data under this Agreement does not grant the Recipient any rights to commercialise the Data themselves</w:t>
      </w:r>
      <w:r>
        <w:rPr>
          <w:rFonts w:asciiTheme="minorHAnsi" w:hAnsiTheme="minorHAnsi"/>
          <w:snapToGrid w:val="0"/>
          <w:color w:val="000000"/>
          <w:sz w:val="24"/>
          <w:lang w:val="en-GB"/>
        </w:rPr>
        <w:t>.</w:t>
      </w:r>
    </w:p>
    <w:p w14:paraId="69F413DB" w14:textId="391195AE" w:rsidR="00765764" w:rsidRPr="0087147F" w:rsidRDefault="00765764" w:rsidP="00FF398A">
      <w:pPr>
        <w:numPr>
          <w:ilvl w:val="1"/>
          <w:numId w:val="24"/>
        </w:numPr>
        <w:spacing w:before="240"/>
        <w:contextualSpacing/>
        <w:rPr>
          <w:rFonts w:asciiTheme="minorHAnsi" w:hAnsiTheme="minorHAnsi" w:cs="Calibri"/>
          <w:bCs/>
          <w:sz w:val="24"/>
          <w:lang w:val="en-GB"/>
        </w:rPr>
      </w:pPr>
      <w:r w:rsidRPr="00827E16">
        <w:rPr>
          <w:rFonts w:asciiTheme="minorHAnsi" w:hAnsiTheme="minorHAnsi"/>
          <w:sz w:val="24"/>
          <w:lang w:val="en-GB"/>
        </w:rPr>
        <w:t xml:space="preserve">The Parties agree that nothing in this </w:t>
      </w:r>
      <w:r w:rsidR="00B77E9A" w:rsidRPr="00827E16">
        <w:rPr>
          <w:rFonts w:asciiTheme="minorHAnsi" w:hAnsiTheme="minorHAnsi"/>
          <w:sz w:val="24"/>
          <w:lang w:val="en-GB"/>
        </w:rPr>
        <w:t>a</w:t>
      </w:r>
      <w:r w:rsidRPr="00827E16">
        <w:rPr>
          <w:rFonts w:asciiTheme="minorHAnsi" w:hAnsiTheme="minorHAnsi"/>
          <w:sz w:val="24"/>
          <w:lang w:val="en-GB"/>
        </w:rPr>
        <w:t>greement shall be construed as an assignment or transmission of any intellectual property rights or copyright related to the Data</w:t>
      </w:r>
      <w:r w:rsidR="00843C8A">
        <w:rPr>
          <w:rFonts w:asciiTheme="minorHAnsi" w:hAnsiTheme="minorHAnsi"/>
          <w:sz w:val="24"/>
          <w:lang w:val="en-GB"/>
        </w:rPr>
        <w:t xml:space="preserve"> </w:t>
      </w:r>
      <w:r w:rsidRPr="00827E16">
        <w:rPr>
          <w:rFonts w:asciiTheme="minorHAnsi" w:hAnsiTheme="minorHAnsi"/>
          <w:sz w:val="24"/>
          <w:lang w:val="en-GB"/>
        </w:rPr>
        <w:t xml:space="preserve">in </w:t>
      </w:r>
      <w:r w:rsidR="00843C8A" w:rsidRPr="00827E16">
        <w:rPr>
          <w:rFonts w:asciiTheme="minorHAnsi" w:hAnsiTheme="minorHAnsi"/>
          <w:sz w:val="24"/>
          <w:lang w:val="en-GB"/>
        </w:rPr>
        <w:t>favour</w:t>
      </w:r>
      <w:r w:rsidRPr="00827E16">
        <w:rPr>
          <w:rFonts w:asciiTheme="minorHAnsi" w:hAnsiTheme="minorHAnsi"/>
          <w:sz w:val="24"/>
          <w:lang w:val="en-GB"/>
        </w:rPr>
        <w:t xml:space="preserve"> of the Recipient or a third party, including without limitation any and all patents, utility models, industrial design, trade secrets, and any other worldwide intangible or tangible right related to Data</w:t>
      </w:r>
      <w:r w:rsidR="00FF7CBF">
        <w:rPr>
          <w:rFonts w:asciiTheme="minorHAnsi" w:hAnsiTheme="minorHAnsi"/>
          <w:sz w:val="24"/>
          <w:lang w:val="en-GB"/>
        </w:rPr>
        <w:t xml:space="preserve"> </w:t>
      </w:r>
      <w:r w:rsidRPr="00827E16">
        <w:rPr>
          <w:rFonts w:asciiTheme="minorHAnsi" w:hAnsiTheme="minorHAnsi"/>
          <w:sz w:val="24"/>
          <w:lang w:val="en-GB"/>
        </w:rPr>
        <w:t xml:space="preserve">belonging to the Provider which are not expressly granted herein. </w:t>
      </w:r>
    </w:p>
    <w:p w14:paraId="4B1798A9" w14:textId="25BE74C5" w:rsidR="00765764" w:rsidRPr="0087147F" w:rsidRDefault="00384F77" w:rsidP="00FF398A">
      <w:pPr>
        <w:numPr>
          <w:ilvl w:val="1"/>
          <w:numId w:val="24"/>
        </w:numPr>
        <w:spacing w:before="240"/>
        <w:contextualSpacing/>
        <w:rPr>
          <w:rFonts w:asciiTheme="minorHAnsi" w:hAnsiTheme="minorHAnsi" w:cs="Calibri"/>
          <w:bCs/>
          <w:sz w:val="24"/>
          <w:lang w:val="en-GB"/>
        </w:rPr>
      </w:pPr>
      <w:r w:rsidRPr="00384F77">
        <w:rPr>
          <w:rFonts w:asciiTheme="minorHAnsi" w:hAnsiTheme="minorHAnsi"/>
          <w:sz w:val="24"/>
        </w:rPr>
        <w:t>Recipient agrees to share with the Provider</w:t>
      </w:r>
      <w:r>
        <w:rPr>
          <w:rFonts w:asciiTheme="minorHAnsi" w:hAnsiTheme="minorHAnsi"/>
          <w:sz w:val="24"/>
        </w:rPr>
        <w:t xml:space="preserve"> </w:t>
      </w:r>
      <w:r w:rsidRPr="00384F77">
        <w:rPr>
          <w:rFonts w:asciiTheme="minorHAnsi" w:hAnsiTheme="minorHAnsi"/>
          <w:sz w:val="24"/>
        </w:rPr>
        <w:t>a summary of the Research Results generated through the use of the Data, for the purposes of scientific evaluation, reporting or further research activities.</w:t>
      </w:r>
    </w:p>
    <w:p w14:paraId="6DCD6488" w14:textId="7BF5276C" w:rsidR="00765764" w:rsidRPr="0087147F" w:rsidRDefault="00384F77" w:rsidP="00FF398A">
      <w:pPr>
        <w:numPr>
          <w:ilvl w:val="1"/>
          <w:numId w:val="24"/>
        </w:numPr>
        <w:spacing w:before="240"/>
        <w:contextualSpacing/>
        <w:rPr>
          <w:rFonts w:asciiTheme="minorHAnsi" w:hAnsiTheme="minorHAnsi" w:cs="Calibri"/>
          <w:bCs/>
          <w:sz w:val="24"/>
          <w:lang w:val="en-GB"/>
        </w:rPr>
      </w:pPr>
      <w:r w:rsidRPr="00384F77">
        <w:rPr>
          <w:rFonts w:asciiTheme="minorHAnsi" w:hAnsiTheme="minorHAnsi"/>
          <w:sz w:val="24"/>
          <w:lang w:val="en-GB"/>
        </w:rPr>
        <w:t>Provider may use such shared information for its internal research, evaluation and scientific purposes, provided that the intellectual property rights of the Recipient over the Research Results are respected.</w:t>
      </w:r>
    </w:p>
    <w:p w14:paraId="4C62B055" w14:textId="2F68460B" w:rsidR="00765764" w:rsidRPr="0087147F" w:rsidRDefault="00765764" w:rsidP="00FF398A">
      <w:pPr>
        <w:numPr>
          <w:ilvl w:val="1"/>
          <w:numId w:val="24"/>
        </w:numPr>
        <w:spacing w:before="240"/>
        <w:contextualSpacing/>
        <w:rPr>
          <w:rFonts w:asciiTheme="minorHAnsi" w:hAnsiTheme="minorHAnsi" w:cs="Calibri"/>
          <w:bCs/>
          <w:sz w:val="24"/>
          <w:lang w:val="en-GB"/>
        </w:rPr>
      </w:pPr>
      <w:r w:rsidRPr="00827E16">
        <w:rPr>
          <w:rFonts w:asciiTheme="minorHAnsi" w:hAnsiTheme="minorHAnsi"/>
          <w:sz w:val="24"/>
          <w:lang w:val="en-GB"/>
        </w:rPr>
        <w:t xml:space="preserve">In any event, regarding the protection of intellectual property or copyright rights relating to the Results, the Parties shall respect at all times the moral rights of the inventors or authors, according to the applicable law in </w:t>
      </w:r>
      <w:r w:rsidR="00843C8A" w:rsidRPr="00827E16">
        <w:rPr>
          <w:rFonts w:asciiTheme="minorHAnsi" w:hAnsiTheme="minorHAnsi"/>
          <w:sz w:val="24"/>
          <w:lang w:val="en-GB"/>
        </w:rPr>
        <w:t>force.</w:t>
      </w:r>
      <w:bookmarkStart w:id="13" w:name="_Ref256699877"/>
    </w:p>
    <w:p w14:paraId="4E53F33B" w14:textId="77777777" w:rsidR="0087147F" w:rsidRPr="0087147F" w:rsidRDefault="0087147F" w:rsidP="00FF398A">
      <w:pPr>
        <w:spacing w:before="240"/>
        <w:ind w:left="705"/>
        <w:contextualSpacing/>
        <w:rPr>
          <w:rFonts w:asciiTheme="minorHAnsi" w:hAnsiTheme="minorHAnsi" w:cs="Calibri"/>
          <w:bCs/>
          <w:sz w:val="24"/>
          <w:lang w:val="en-GB"/>
        </w:rPr>
      </w:pPr>
    </w:p>
    <w:bookmarkEnd w:id="13"/>
    <w:p w14:paraId="01137B1C" w14:textId="77777777" w:rsidR="00765764" w:rsidRPr="00827E16" w:rsidRDefault="00765764" w:rsidP="00FF398A">
      <w:pPr>
        <w:pStyle w:val="Prrafodelista"/>
        <w:numPr>
          <w:ilvl w:val="0"/>
          <w:numId w:val="24"/>
        </w:numPr>
        <w:spacing w:before="240"/>
        <w:rPr>
          <w:rFonts w:eastAsia="Times New Roman" w:cstheme="minorHAnsi"/>
          <w:b/>
          <w:sz w:val="24"/>
          <w:lang w:val="en-GB"/>
        </w:rPr>
      </w:pPr>
      <w:r w:rsidRPr="00827E16">
        <w:rPr>
          <w:rFonts w:eastAsia="Times New Roman" w:cstheme="minorHAnsi"/>
          <w:b/>
          <w:sz w:val="24"/>
          <w:lang w:val="en-GB"/>
        </w:rPr>
        <w:lastRenderedPageBreak/>
        <w:t>CONFIDENTIALITY AND PERSONAL DATA</w:t>
      </w:r>
    </w:p>
    <w:p w14:paraId="17309AE6" w14:textId="250E3835" w:rsidR="002D755B" w:rsidRPr="0087147F" w:rsidRDefault="00765764" w:rsidP="00FF398A">
      <w:pPr>
        <w:numPr>
          <w:ilvl w:val="1"/>
          <w:numId w:val="24"/>
        </w:numPr>
        <w:spacing w:before="240"/>
        <w:contextualSpacing/>
        <w:rPr>
          <w:rFonts w:asciiTheme="minorHAnsi" w:eastAsia="Times New Roman" w:hAnsiTheme="minorHAnsi" w:cstheme="minorHAnsi"/>
          <w:b/>
          <w:sz w:val="24"/>
          <w:lang w:val="en-GB"/>
        </w:rPr>
      </w:pPr>
      <w:r w:rsidRPr="002D755B">
        <w:rPr>
          <w:rFonts w:asciiTheme="minorHAnsi" w:hAnsiTheme="minorHAnsi"/>
          <w:sz w:val="24"/>
          <w:lang w:val="en-GB"/>
        </w:rPr>
        <w:t xml:space="preserve">Subject to the other provisions of this </w:t>
      </w:r>
      <w:r w:rsidR="00B77E9A" w:rsidRPr="002D755B">
        <w:rPr>
          <w:rFonts w:asciiTheme="minorHAnsi" w:hAnsiTheme="minorHAnsi"/>
          <w:sz w:val="24"/>
          <w:lang w:val="en-GB"/>
        </w:rPr>
        <w:t>a</w:t>
      </w:r>
      <w:r w:rsidRPr="002D755B">
        <w:rPr>
          <w:rFonts w:asciiTheme="minorHAnsi" w:hAnsiTheme="minorHAnsi"/>
          <w:sz w:val="24"/>
          <w:lang w:val="en-GB"/>
        </w:rPr>
        <w:t xml:space="preserve">greement, both Parties agree to treat </w:t>
      </w:r>
      <w:r w:rsidR="008B4FB5">
        <w:rPr>
          <w:rFonts w:asciiTheme="minorHAnsi" w:hAnsiTheme="minorHAnsi"/>
          <w:sz w:val="24"/>
          <w:lang w:val="en-GB"/>
        </w:rPr>
        <w:t xml:space="preserve">as confidential </w:t>
      </w:r>
      <w:r w:rsidRPr="002D755B">
        <w:rPr>
          <w:rFonts w:asciiTheme="minorHAnsi" w:hAnsiTheme="minorHAnsi"/>
          <w:sz w:val="24"/>
          <w:lang w:val="en-GB"/>
        </w:rPr>
        <w:t xml:space="preserve">any and all other information which is disclosed between the Parties </w:t>
      </w:r>
      <w:r w:rsidR="008B4FB5" w:rsidRPr="008B4FB5">
        <w:rPr>
          <w:rFonts w:asciiTheme="minorHAnsi" w:hAnsiTheme="minorHAnsi"/>
          <w:sz w:val="24"/>
          <w:lang w:val="en-GB"/>
        </w:rPr>
        <w:t>in connection with this Agreement, whether disclosed orally, electronically, visually or in written form, which is identified as confidential or which by its nature should reasonably be understood to be confidential, including information relating to the Data, research results, technical information or project documentation</w:t>
      </w:r>
      <w:r w:rsidR="002D755B">
        <w:rPr>
          <w:rFonts w:asciiTheme="minorHAnsi" w:hAnsiTheme="minorHAnsi"/>
          <w:sz w:val="24"/>
          <w:lang w:val="en-GB"/>
        </w:rPr>
        <w:t>.</w:t>
      </w:r>
    </w:p>
    <w:p w14:paraId="01C5E953" w14:textId="77777777" w:rsidR="008B4FB5" w:rsidRDefault="002D755B" w:rsidP="00FF398A">
      <w:pPr>
        <w:numPr>
          <w:ilvl w:val="1"/>
          <w:numId w:val="24"/>
        </w:numPr>
        <w:spacing w:before="240"/>
        <w:contextualSpacing/>
        <w:rPr>
          <w:rFonts w:asciiTheme="minorHAnsi" w:eastAsia="Times New Roman" w:hAnsiTheme="minorHAnsi" w:cstheme="minorHAnsi"/>
          <w:sz w:val="24"/>
          <w:lang w:val="en-GB"/>
        </w:rPr>
      </w:pPr>
      <w:r>
        <w:rPr>
          <w:rFonts w:asciiTheme="minorHAnsi" w:eastAsia="Times New Roman" w:hAnsiTheme="minorHAnsi" w:cstheme="minorHAnsi"/>
          <w:sz w:val="24"/>
          <w:lang w:val="en-GB"/>
        </w:rPr>
        <w:t xml:space="preserve">The Provider shall make available only </w:t>
      </w:r>
      <w:r w:rsidR="008B4FB5">
        <w:rPr>
          <w:rFonts w:asciiTheme="minorHAnsi" w:eastAsia="Times New Roman" w:hAnsiTheme="minorHAnsi" w:cstheme="minorHAnsi"/>
          <w:sz w:val="24"/>
          <w:lang w:val="en-GB"/>
        </w:rPr>
        <w:t xml:space="preserve">pseudonymised </w:t>
      </w:r>
      <w:r>
        <w:rPr>
          <w:rFonts w:asciiTheme="minorHAnsi" w:eastAsia="Times New Roman" w:hAnsiTheme="minorHAnsi" w:cstheme="minorHAnsi"/>
          <w:sz w:val="24"/>
          <w:lang w:val="en-GB"/>
        </w:rPr>
        <w:t xml:space="preserve">Data. The Data will be made available without any directly identifiable Personal Data. </w:t>
      </w:r>
      <w:r w:rsidR="008B4FB5" w:rsidRPr="008B4FB5">
        <w:rPr>
          <w:rFonts w:asciiTheme="minorHAnsi" w:eastAsia="Times New Roman" w:hAnsiTheme="minorHAnsi" w:cstheme="minorHAnsi"/>
          <w:sz w:val="24"/>
          <w:lang w:val="en-GB"/>
        </w:rPr>
        <w:t>The Provider shall retain any key or additional information necessary to attribute the Data to a specific Subject separately and in accordance with Applicable Laws and institutional policies</w:t>
      </w:r>
      <w:r>
        <w:rPr>
          <w:rFonts w:asciiTheme="minorHAnsi" w:eastAsia="Times New Roman" w:hAnsiTheme="minorHAnsi" w:cstheme="minorHAnsi"/>
          <w:sz w:val="24"/>
          <w:lang w:val="en-GB"/>
        </w:rPr>
        <w:t xml:space="preserve">. </w:t>
      </w:r>
    </w:p>
    <w:p w14:paraId="4DCEB916" w14:textId="5ED1642B" w:rsidR="00765764" w:rsidRPr="0087147F" w:rsidRDefault="00D0395D" w:rsidP="00FF398A">
      <w:pPr>
        <w:numPr>
          <w:ilvl w:val="1"/>
          <w:numId w:val="24"/>
        </w:numPr>
        <w:spacing w:before="240"/>
        <w:contextualSpacing/>
        <w:rPr>
          <w:rFonts w:asciiTheme="minorHAnsi" w:eastAsia="Times New Roman" w:hAnsiTheme="minorHAnsi" w:cstheme="minorHAnsi"/>
          <w:sz w:val="24"/>
          <w:lang w:val="en-GB"/>
        </w:rPr>
      </w:pPr>
      <w:r w:rsidRPr="00D0395D">
        <w:rPr>
          <w:rFonts w:asciiTheme="minorHAnsi" w:eastAsia="Times New Roman" w:hAnsiTheme="minorHAnsi" w:cstheme="minorHAnsi"/>
          <w:sz w:val="24"/>
        </w:rPr>
        <w:t>The Recipient shall not attempt to identify or re-identify any data subject.</w:t>
      </w:r>
      <w:r>
        <w:rPr>
          <w:rFonts w:asciiTheme="minorHAnsi" w:eastAsia="Times New Roman" w:hAnsiTheme="minorHAnsi" w:cstheme="minorHAnsi"/>
          <w:sz w:val="24"/>
        </w:rPr>
        <w:t xml:space="preserve"> </w:t>
      </w:r>
      <w:r w:rsidR="002D755B">
        <w:rPr>
          <w:rFonts w:asciiTheme="minorHAnsi" w:eastAsia="Times New Roman" w:hAnsiTheme="minorHAnsi" w:cstheme="minorHAnsi"/>
          <w:sz w:val="24"/>
          <w:lang w:val="en-GB"/>
        </w:rPr>
        <w:t>Recipient shall refrain from tracing and/or identifying any Subject and will not try to link the Data provided by the Provider to other data held by different Recipients or by the same Recipient for different projects. In the event any Subject, for whatever reason, becomes identifiable to Recipient, the Recipient agrees to preserve, at all times, the confidentiality of information pertaining to such Subjects and inform the Provider in writing of such identification.</w:t>
      </w:r>
    </w:p>
    <w:p w14:paraId="75F4640B" w14:textId="302ABF60" w:rsidR="00843C8A" w:rsidRPr="00843C8A" w:rsidRDefault="00765764" w:rsidP="00FF398A">
      <w:pPr>
        <w:numPr>
          <w:ilvl w:val="1"/>
          <w:numId w:val="24"/>
        </w:numPr>
        <w:spacing w:before="240"/>
        <w:contextualSpacing/>
        <w:rPr>
          <w:rFonts w:asciiTheme="minorHAnsi" w:eastAsia="Times New Roman" w:hAnsiTheme="minorHAnsi" w:cstheme="minorHAnsi"/>
          <w:b/>
          <w:sz w:val="24"/>
          <w:lang w:val="en-GB"/>
        </w:rPr>
      </w:pPr>
      <w:r w:rsidRPr="00827E16">
        <w:rPr>
          <w:rFonts w:asciiTheme="minorHAnsi" w:hAnsiTheme="minorHAnsi" w:cstheme="minorHAnsi"/>
          <w:sz w:val="24"/>
          <w:lang w:val="en-GB"/>
        </w:rPr>
        <w:t>The confidentiality obligations hereinabove mentioned shall not apply to:</w:t>
      </w:r>
    </w:p>
    <w:p w14:paraId="7918C17D" w14:textId="77777777" w:rsidR="00843C8A" w:rsidRPr="00843C8A" w:rsidRDefault="00765764" w:rsidP="00FF398A">
      <w:pPr>
        <w:numPr>
          <w:ilvl w:val="2"/>
          <w:numId w:val="24"/>
        </w:numPr>
        <w:spacing w:before="240"/>
        <w:contextualSpacing/>
        <w:rPr>
          <w:rFonts w:asciiTheme="minorHAnsi" w:eastAsia="Times New Roman" w:hAnsiTheme="minorHAnsi" w:cstheme="minorHAnsi"/>
          <w:b/>
          <w:sz w:val="24"/>
          <w:lang w:val="en-GB"/>
        </w:rPr>
      </w:pPr>
      <w:r w:rsidRPr="00843C8A">
        <w:rPr>
          <w:rFonts w:asciiTheme="minorHAnsi" w:hAnsiTheme="minorHAnsi" w:cstheme="minorHAnsi"/>
          <w:sz w:val="24"/>
          <w:lang w:val="en-GB"/>
        </w:rPr>
        <w:t>Information which the receiving Party can establish by written record was in its</w:t>
      </w:r>
      <w:r w:rsidR="00364E7D" w:rsidRPr="00843C8A">
        <w:rPr>
          <w:rFonts w:asciiTheme="minorHAnsi" w:hAnsiTheme="minorHAnsi" w:cstheme="minorHAnsi"/>
          <w:sz w:val="24"/>
          <w:lang w:val="en-GB"/>
        </w:rPr>
        <w:t xml:space="preserve"> </w:t>
      </w:r>
      <w:r w:rsidRPr="00843C8A">
        <w:rPr>
          <w:rFonts w:asciiTheme="minorHAnsi" w:hAnsiTheme="minorHAnsi" w:cstheme="minorHAnsi"/>
          <w:sz w:val="24"/>
          <w:lang w:val="en-GB"/>
        </w:rPr>
        <w:t>possession before the date hereof and not obtained, directly or indirectly, from the other Party.</w:t>
      </w:r>
    </w:p>
    <w:p w14:paraId="485E5F49" w14:textId="77777777" w:rsidR="00843C8A" w:rsidRPr="00843C8A" w:rsidRDefault="00843C8A" w:rsidP="00FF398A">
      <w:pPr>
        <w:numPr>
          <w:ilvl w:val="2"/>
          <w:numId w:val="24"/>
        </w:numPr>
        <w:spacing w:before="240"/>
        <w:contextualSpacing/>
        <w:rPr>
          <w:rFonts w:asciiTheme="minorHAnsi" w:eastAsia="Times New Roman" w:hAnsiTheme="minorHAnsi" w:cstheme="minorHAnsi"/>
          <w:b/>
          <w:sz w:val="24"/>
          <w:lang w:val="en-GB"/>
        </w:rPr>
      </w:pPr>
      <w:r w:rsidRPr="00843C8A">
        <w:rPr>
          <w:rFonts w:asciiTheme="minorHAnsi" w:hAnsiTheme="minorHAnsi" w:cstheme="minorHAnsi"/>
          <w:sz w:val="24"/>
          <w:lang w:val="en-GB"/>
        </w:rPr>
        <w:t>I</w:t>
      </w:r>
      <w:r w:rsidR="00765764" w:rsidRPr="00843C8A">
        <w:rPr>
          <w:rFonts w:asciiTheme="minorHAnsi" w:hAnsiTheme="minorHAnsi" w:cstheme="minorHAnsi"/>
          <w:sz w:val="24"/>
          <w:lang w:val="en-GB"/>
        </w:rPr>
        <w:t>nformation which is or becomes in the future public knowledge through no fault or omission of either Party, its employees or its directors.</w:t>
      </w:r>
    </w:p>
    <w:p w14:paraId="2F6FB6E5" w14:textId="596033CC" w:rsidR="002D755B" w:rsidRPr="0087147F" w:rsidRDefault="00765764" w:rsidP="00FF398A">
      <w:pPr>
        <w:numPr>
          <w:ilvl w:val="2"/>
          <w:numId w:val="24"/>
        </w:numPr>
        <w:spacing w:before="240"/>
        <w:contextualSpacing/>
        <w:rPr>
          <w:rFonts w:asciiTheme="minorHAnsi" w:eastAsia="Times New Roman" w:hAnsiTheme="minorHAnsi" w:cstheme="minorHAnsi"/>
          <w:b/>
          <w:sz w:val="24"/>
          <w:lang w:val="en-GB"/>
        </w:rPr>
      </w:pPr>
      <w:r w:rsidRPr="00843C8A">
        <w:rPr>
          <w:rFonts w:asciiTheme="minorHAnsi" w:hAnsiTheme="minorHAnsi" w:cstheme="minorHAnsi"/>
          <w:sz w:val="24"/>
          <w:lang w:val="en-GB"/>
        </w:rPr>
        <w:t>Information lawfully obtained by either Party after the date hereof from a third party with the right to disclose it.</w:t>
      </w:r>
    </w:p>
    <w:p w14:paraId="2234FCF4" w14:textId="5AAFED41" w:rsidR="00C50D05" w:rsidRPr="0087147F" w:rsidRDefault="00843C8A" w:rsidP="00FF398A">
      <w:pPr>
        <w:numPr>
          <w:ilvl w:val="1"/>
          <w:numId w:val="24"/>
        </w:numPr>
        <w:spacing w:before="240"/>
        <w:contextualSpacing/>
        <w:rPr>
          <w:rFonts w:asciiTheme="minorHAnsi" w:eastAsia="Times New Roman" w:hAnsiTheme="minorHAnsi" w:cstheme="minorHAnsi"/>
          <w:b/>
          <w:sz w:val="24"/>
          <w:lang w:val="en-GB"/>
        </w:rPr>
      </w:pPr>
      <w:r w:rsidRPr="00843C8A">
        <w:rPr>
          <w:rFonts w:asciiTheme="minorHAnsi" w:hAnsiTheme="minorHAnsi" w:cstheme="minorHAnsi"/>
          <w:sz w:val="24"/>
          <w:lang w:val="en-GB"/>
        </w:rPr>
        <w:t xml:space="preserve">The confidentiality obligations contained in this agreement shall not prevent either Party from disclosing </w:t>
      </w:r>
      <w:r w:rsidR="002D755B">
        <w:rPr>
          <w:rFonts w:asciiTheme="minorHAnsi" w:hAnsiTheme="minorHAnsi" w:cstheme="minorHAnsi"/>
          <w:sz w:val="24"/>
          <w:lang w:val="en-GB"/>
        </w:rPr>
        <w:t>c</w:t>
      </w:r>
      <w:r w:rsidRPr="00843C8A">
        <w:rPr>
          <w:rFonts w:asciiTheme="minorHAnsi" w:hAnsiTheme="minorHAnsi" w:cstheme="minorHAnsi"/>
          <w:sz w:val="24"/>
          <w:lang w:val="en-GB"/>
        </w:rPr>
        <w:t xml:space="preserve">onfidential </w:t>
      </w:r>
      <w:r w:rsidR="002D755B">
        <w:rPr>
          <w:rFonts w:asciiTheme="minorHAnsi" w:hAnsiTheme="minorHAnsi" w:cstheme="minorHAnsi"/>
          <w:sz w:val="24"/>
          <w:lang w:val="en-GB"/>
        </w:rPr>
        <w:t>i</w:t>
      </w:r>
      <w:r w:rsidRPr="00843C8A">
        <w:rPr>
          <w:rFonts w:asciiTheme="minorHAnsi" w:hAnsiTheme="minorHAnsi" w:cstheme="minorHAnsi"/>
          <w:sz w:val="24"/>
          <w:lang w:val="en-GB"/>
        </w:rPr>
        <w:t>nformation as a result of an administrative or judicial order to regulatory authorities. However, the disclosing Party shall notify the other Party as soon as practicable and, in addition, shall make its best efforts to procure confidential treatment by the receiving Party or authority. The obligations assumed under this clause shall remain in full force and effect even after termination of this agreement, as long as the information remains confidential.</w:t>
      </w:r>
    </w:p>
    <w:p w14:paraId="2A2DAFC8" w14:textId="77777777" w:rsidR="0087147F" w:rsidRPr="002D755B" w:rsidRDefault="0087147F" w:rsidP="00FF398A">
      <w:pPr>
        <w:spacing w:before="240"/>
        <w:ind w:left="705"/>
        <w:contextualSpacing/>
        <w:rPr>
          <w:rFonts w:asciiTheme="minorHAnsi" w:eastAsia="Times New Roman" w:hAnsiTheme="minorHAnsi" w:cstheme="minorHAnsi"/>
          <w:b/>
          <w:sz w:val="24"/>
          <w:lang w:val="en-GB"/>
        </w:rPr>
      </w:pPr>
    </w:p>
    <w:p w14:paraId="572906EB" w14:textId="3230C22F" w:rsidR="002D755B" w:rsidRPr="0087147F" w:rsidRDefault="00765764" w:rsidP="00FF398A">
      <w:pPr>
        <w:pStyle w:val="Ttulo3"/>
        <w:numPr>
          <w:ilvl w:val="0"/>
          <w:numId w:val="24"/>
        </w:numPr>
        <w:spacing w:after="240"/>
        <w:contextualSpacing/>
        <w:jc w:val="both"/>
        <w:rPr>
          <w:rFonts w:asciiTheme="minorHAnsi" w:hAnsiTheme="minorHAnsi" w:cstheme="minorHAnsi"/>
          <w:color w:val="auto"/>
          <w:sz w:val="24"/>
          <w:lang w:val="en-GB"/>
        </w:rPr>
      </w:pPr>
      <w:r w:rsidRPr="00827E16">
        <w:rPr>
          <w:rFonts w:asciiTheme="minorHAnsi" w:hAnsiTheme="minorHAnsi" w:cstheme="minorHAnsi"/>
          <w:color w:val="auto"/>
          <w:sz w:val="24"/>
          <w:lang w:val="en-GB"/>
        </w:rPr>
        <w:lastRenderedPageBreak/>
        <w:t>PUBLICATIONS</w:t>
      </w:r>
    </w:p>
    <w:p w14:paraId="2814AEA0" w14:textId="52A39316" w:rsidR="00765764" w:rsidRPr="0087147F" w:rsidRDefault="008B4FB5" w:rsidP="00FF398A">
      <w:pPr>
        <w:numPr>
          <w:ilvl w:val="1"/>
          <w:numId w:val="24"/>
        </w:numPr>
        <w:spacing w:after="240"/>
        <w:contextualSpacing/>
        <w:rPr>
          <w:rFonts w:asciiTheme="minorHAnsi" w:hAnsiTheme="minorHAnsi"/>
          <w:sz w:val="24"/>
          <w:lang w:val="en-GB"/>
        </w:rPr>
      </w:pPr>
      <w:r w:rsidRPr="008B4FB5">
        <w:rPr>
          <w:rFonts w:asciiTheme="minorHAnsi" w:hAnsiTheme="minorHAnsi"/>
          <w:sz w:val="24"/>
          <w:lang w:val="en-GB"/>
        </w:rPr>
        <w:t>In any publication resulting from the use of the Data, the Recipient shall appropriately acknowledge the Provider and the researchers involved in the generation of the Data, where relevant, in accordance with standard scientific citation practices.</w:t>
      </w:r>
    </w:p>
    <w:p w14:paraId="3C7C08B1" w14:textId="2776404E" w:rsidR="00765764" w:rsidRPr="00827E16" w:rsidRDefault="00765764" w:rsidP="00FF398A">
      <w:pPr>
        <w:numPr>
          <w:ilvl w:val="1"/>
          <w:numId w:val="24"/>
        </w:numPr>
        <w:spacing w:after="240"/>
        <w:contextualSpacing/>
        <w:rPr>
          <w:rFonts w:asciiTheme="minorHAnsi" w:hAnsiTheme="minorHAnsi"/>
          <w:sz w:val="24"/>
          <w:lang w:val="en-GB"/>
        </w:rPr>
      </w:pPr>
      <w:r w:rsidRPr="00827E16">
        <w:rPr>
          <w:rFonts w:asciiTheme="minorHAnsi" w:hAnsiTheme="minorHAnsi" w:cstheme="minorHAnsi"/>
          <w:sz w:val="24"/>
          <w:lang w:val="en-GB"/>
        </w:rPr>
        <w:t xml:space="preserve">Publications mean, without limitation, articles published in print journals, electronic journals, reviews, books, posters and other written and verbal presentations of research. </w:t>
      </w:r>
      <w:r w:rsidRPr="00827E16">
        <w:rPr>
          <w:rFonts w:asciiTheme="minorHAnsi" w:hAnsiTheme="minorHAnsi"/>
          <w:sz w:val="24"/>
          <w:lang w:val="en-GB"/>
        </w:rPr>
        <w:t>The Recipient shall not use the name of the Provider for commercial or marketing purpose</w:t>
      </w:r>
      <w:r w:rsidR="00B77E9A" w:rsidRPr="00827E16">
        <w:rPr>
          <w:rFonts w:asciiTheme="minorHAnsi" w:hAnsiTheme="minorHAnsi"/>
          <w:sz w:val="24"/>
          <w:lang w:val="en-GB"/>
        </w:rPr>
        <w:t>s</w:t>
      </w:r>
      <w:r w:rsidRPr="00827E16">
        <w:rPr>
          <w:rFonts w:asciiTheme="minorHAnsi" w:hAnsiTheme="minorHAnsi"/>
          <w:sz w:val="24"/>
          <w:lang w:val="en-GB"/>
        </w:rPr>
        <w:t xml:space="preserve"> unless expressly authorized by the Provider.</w:t>
      </w:r>
    </w:p>
    <w:p w14:paraId="266B34DD" w14:textId="77777777" w:rsidR="000B1AD3" w:rsidRPr="00827E16" w:rsidRDefault="000B1AD3" w:rsidP="00FF398A">
      <w:pPr>
        <w:contextualSpacing/>
        <w:rPr>
          <w:rFonts w:asciiTheme="minorHAnsi" w:hAnsiTheme="minorHAnsi" w:cstheme="minorHAnsi"/>
          <w:sz w:val="24"/>
          <w:lang w:val="en-GB" w:eastAsia="en-US"/>
        </w:rPr>
      </w:pPr>
    </w:p>
    <w:p w14:paraId="7EE611F9" w14:textId="2CDCC983" w:rsidR="00765764" w:rsidRDefault="00765764" w:rsidP="00FF398A">
      <w:pPr>
        <w:pStyle w:val="Prrafodelista"/>
        <w:numPr>
          <w:ilvl w:val="0"/>
          <w:numId w:val="24"/>
        </w:numPr>
        <w:spacing w:before="240"/>
        <w:ind w:left="284"/>
        <w:jc w:val="both"/>
        <w:rPr>
          <w:rFonts w:eastAsia="Times New Roman" w:cstheme="minorHAnsi"/>
          <w:b/>
          <w:sz w:val="24"/>
          <w:lang w:val="en-GB"/>
        </w:rPr>
      </w:pPr>
      <w:r w:rsidRPr="00827E16">
        <w:rPr>
          <w:rFonts w:eastAsia="Times New Roman" w:cstheme="minorHAnsi"/>
          <w:b/>
          <w:sz w:val="24"/>
          <w:lang w:val="en-GB"/>
        </w:rPr>
        <w:t>TERMINATION</w:t>
      </w:r>
    </w:p>
    <w:p w14:paraId="424D77D5" w14:textId="77777777" w:rsidR="008B4FB5" w:rsidRPr="0087147F" w:rsidRDefault="008B4FB5" w:rsidP="008B4FB5">
      <w:pPr>
        <w:pStyle w:val="Prrafodelista"/>
        <w:spacing w:before="240"/>
        <w:ind w:left="284"/>
        <w:jc w:val="both"/>
        <w:rPr>
          <w:rFonts w:eastAsia="Times New Roman" w:cstheme="minorHAnsi"/>
          <w:b/>
          <w:sz w:val="24"/>
          <w:lang w:val="en-GB"/>
        </w:rPr>
      </w:pPr>
    </w:p>
    <w:p w14:paraId="6E1FF4F0" w14:textId="1C19C7AD" w:rsidR="00765764" w:rsidRDefault="00765764" w:rsidP="00FF398A">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t xml:space="preserve">Any breach of this </w:t>
      </w:r>
      <w:r w:rsidR="00B77E9A" w:rsidRPr="00827E16">
        <w:rPr>
          <w:rFonts w:eastAsia="Times New Roman" w:cstheme="minorHAnsi"/>
          <w:sz w:val="24"/>
          <w:lang w:val="en-GB"/>
        </w:rPr>
        <w:t>a</w:t>
      </w:r>
      <w:r w:rsidRPr="00827E16">
        <w:rPr>
          <w:rFonts w:eastAsia="Times New Roman" w:cstheme="minorHAnsi"/>
          <w:sz w:val="24"/>
          <w:lang w:val="en-GB"/>
        </w:rPr>
        <w:t xml:space="preserve">greement by any of the Parties may be remedied within thirty (30) days of receiving written notice thereof. Any uncured breaches or breaches which, by nature, are not capable of being remedied shall entitle the other Party to claim proper </w:t>
      </w:r>
      <w:r w:rsidR="0087147F" w:rsidRPr="00827E16">
        <w:rPr>
          <w:rFonts w:eastAsia="Times New Roman" w:cstheme="minorHAnsi"/>
          <w:sz w:val="24"/>
          <w:lang w:val="en-GB"/>
        </w:rPr>
        <w:t>fulfilment</w:t>
      </w:r>
      <w:r w:rsidRPr="00827E16">
        <w:rPr>
          <w:rFonts w:eastAsia="Times New Roman" w:cstheme="minorHAnsi"/>
          <w:sz w:val="24"/>
          <w:lang w:val="en-GB"/>
        </w:rPr>
        <w:t xml:space="preserve"> or alternatively, to terminate this </w:t>
      </w:r>
      <w:r w:rsidR="00B77E9A" w:rsidRPr="00827E16">
        <w:rPr>
          <w:rFonts w:eastAsia="Times New Roman" w:cstheme="minorHAnsi"/>
          <w:sz w:val="24"/>
          <w:lang w:val="en-GB"/>
        </w:rPr>
        <w:t>a</w:t>
      </w:r>
      <w:r w:rsidRPr="00827E16">
        <w:rPr>
          <w:rFonts w:eastAsia="Times New Roman" w:cstheme="minorHAnsi"/>
          <w:sz w:val="24"/>
          <w:lang w:val="en-GB"/>
        </w:rPr>
        <w:t>greement, and in any case, to be indemnified for damages resulting from the aforementioned breach.</w:t>
      </w:r>
    </w:p>
    <w:p w14:paraId="6DFE488C" w14:textId="59DF523C" w:rsidR="00317E9C" w:rsidRPr="0087147F" w:rsidRDefault="00317E9C" w:rsidP="00FF398A">
      <w:pPr>
        <w:pStyle w:val="Prrafodelista"/>
        <w:numPr>
          <w:ilvl w:val="1"/>
          <w:numId w:val="24"/>
        </w:numPr>
        <w:spacing w:before="240"/>
        <w:jc w:val="both"/>
        <w:rPr>
          <w:rFonts w:eastAsia="Times New Roman" w:cstheme="minorHAnsi"/>
          <w:sz w:val="24"/>
          <w:lang w:val="en-GB"/>
        </w:rPr>
      </w:pPr>
      <w:r w:rsidRPr="00317E9C">
        <w:rPr>
          <w:rFonts w:eastAsia="Times New Roman" w:cstheme="minorHAnsi"/>
          <w:sz w:val="24"/>
          <w:lang w:val="en-GB"/>
        </w:rPr>
        <w:t>The Provider may terminate this Agreement with immediate effect if the Recipient fails to comply with Applicable Laws and Regulations, ethical requirements, or the conditions governing access to the Data.</w:t>
      </w:r>
    </w:p>
    <w:p w14:paraId="58297B56" w14:textId="3296372A" w:rsidR="00765764" w:rsidRPr="0087147F" w:rsidRDefault="00765764" w:rsidP="00FF398A">
      <w:pPr>
        <w:pStyle w:val="Prrafodelista"/>
        <w:numPr>
          <w:ilvl w:val="1"/>
          <w:numId w:val="24"/>
        </w:numPr>
        <w:spacing w:before="240"/>
        <w:jc w:val="both"/>
        <w:rPr>
          <w:rFonts w:eastAsia="Times New Roman" w:cstheme="minorHAnsi"/>
          <w:sz w:val="24"/>
          <w:lang w:val="en-GB"/>
        </w:rPr>
      </w:pPr>
      <w:bookmarkStart w:id="14" w:name="_Hlk152264573"/>
      <w:r w:rsidRPr="00827E16">
        <w:rPr>
          <w:rFonts w:eastAsia="Times New Roman" w:cstheme="minorHAnsi"/>
          <w:sz w:val="24"/>
          <w:lang w:val="en-GB"/>
        </w:rPr>
        <w:t xml:space="preserve">Upon termination or expiration of this </w:t>
      </w:r>
      <w:r w:rsidR="00B77E9A" w:rsidRPr="00827E16">
        <w:rPr>
          <w:rFonts w:eastAsia="Times New Roman" w:cstheme="minorHAnsi"/>
          <w:sz w:val="24"/>
          <w:lang w:val="en-GB"/>
        </w:rPr>
        <w:t>a</w:t>
      </w:r>
      <w:r w:rsidRPr="00827E16">
        <w:rPr>
          <w:rFonts w:eastAsia="Times New Roman" w:cstheme="minorHAnsi"/>
          <w:sz w:val="24"/>
          <w:lang w:val="en-GB"/>
        </w:rPr>
        <w:t xml:space="preserve">greement, howsoever caused, Recipient </w:t>
      </w:r>
      <w:r w:rsidR="000E2BA0">
        <w:rPr>
          <w:rFonts w:eastAsia="Times New Roman" w:cstheme="minorHAnsi"/>
          <w:sz w:val="24"/>
          <w:lang w:val="en-GB"/>
        </w:rPr>
        <w:t>shall: (a) immediately cease and refrain using the Data, and (b) promptly delete</w:t>
      </w:r>
      <w:r w:rsidR="00317E9C">
        <w:rPr>
          <w:rFonts w:eastAsia="Times New Roman" w:cstheme="minorHAnsi"/>
          <w:sz w:val="24"/>
          <w:lang w:val="en-GB"/>
        </w:rPr>
        <w:t xml:space="preserve"> or destroy</w:t>
      </w:r>
      <w:r w:rsidR="000E2BA0">
        <w:rPr>
          <w:rFonts w:eastAsia="Times New Roman" w:cstheme="minorHAnsi"/>
          <w:sz w:val="24"/>
          <w:lang w:val="en-GB"/>
        </w:rPr>
        <w:t xml:space="preserve"> all Data</w:t>
      </w:r>
      <w:r w:rsidR="00317E9C">
        <w:rPr>
          <w:rFonts w:eastAsia="Times New Roman" w:cstheme="minorHAnsi"/>
          <w:sz w:val="24"/>
          <w:lang w:val="en-GB"/>
        </w:rPr>
        <w:t xml:space="preserve"> or any copies of the Data in its possession or control, including any locally stored copies</w:t>
      </w:r>
      <w:r w:rsidR="000E2BA0">
        <w:rPr>
          <w:rFonts w:eastAsia="Times New Roman" w:cstheme="minorHAnsi"/>
          <w:sz w:val="24"/>
          <w:lang w:val="en-GB"/>
        </w:rPr>
        <w:t>, to be confirmed in writing to the Provider as soon as possible</w:t>
      </w:r>
      <w:r w:rsidRPr="00827E16">
        <w:rPr>
          <w:rFonts w:eastAsia="Times New Roman" w:cstheme="minorHAnsi"/>
          <w:sz w:val="24"/>
          <w:lang w:val="en-GB"/>
        </w:rPr>
        <w:t>, unless otherwise agreed</w:t>
      </w:r>
      <w:r w:rsidR="000E2BA0">
        <w:rPr>
          <w:rFonts w:eastAsia="Times New Roman" w:cstheme="minorHAnsi"/>
          <w:sz w:val="24"/>
          <w:lang w:val="en-GB"/>
        </w:rPr>
        <w:t>.</w:t>
      </w:r>
    </w:p>
    <w:p w14:paraId="4A6D77D8" w14:textId="77777777" w:rsidR="00765764" w:rsidRPr="00827E16" w:rsidRDefault="00765764" w:rsidP="00FF398A">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t>The provisions concerning Publications, Intellectual Property, Confidentiality and Warranty and Liability shall survive this termination or expiration.</w:t>
      </w:r>
    </w:p>
    <w:bookmarkEnd w:id="14"/>
    <w:p w14:paraId="3C63DB32" w14:textId="77777777" w:rsidR="00765764" w:rsidRPr="00827E16" w:rsidRDefault="00765764" w:rsidP="00FF398A">
      <w:pPr>
        <w:spacing w:before="240"/>
        <w:contextualSpacing/>
        <w:rPr>
          <w:rFonts w:asciiTheme="minorHAnsi" w:eastAsia="Times New Roman" w:hAnsiTheme="minorHAnsi" w:cstheme="minorHAnsi"/>
          <w:sz w:val="24"/>
          <w:lang w:val="en-GB"/>
        </w:rPr>
      </w:pPr>
    </w:p>
    <w:p w14:paraId="4BCC9E49" w14:textId="071B9CC4" w:rsidR="000E2BA0" w:rsidRDefault="000E2BA0" w:rsidP="00FF398A">
      <w:pPr>
        <w:pStyle w:val="Prrafodelista"/>
        <w:numPr>
          <w:ilvl w:val="0"/>
          <w:numId w:val="24"/>
        </w:numPr>
        <w:spacing w:before="240"/>
        <w:ind w:left="284"/>
        <w:jc w:val="both"/>
        <w:rPr>
          <w:rFonts w:eastAsia="Times New Roman" w:cstheme="minorHAnsi"/>
          <w:b/>
          <w:sz w:val="24"/>
          <w:lang w:val="en-GB"/>
        </w:rPr>
      </w:pPr>
      <w:r>
        <w:rPr>
          <w:rFonts w:eastAsia="Times New Roman" w:cstheme="minorHAnsi"/>
          <w:b/>
          <w:sz w:val="24"/>
          <w:lang w:val="en-GB"/>
        </w:rPr>
        <w:t>FORCE MAJEURE</w:t>
      </w:r>
    </w:p>
    <w:p w14:paraId="4959CB57" w14:textId="77777777" w:rsidR="0087147F" w:rsidRDefault="0087147F" w:rsidP="00FF398A">
      <w:pPr>
        <w:pStyle w:val="Prrafodelista"/>
        <w:spacing w:before="240"/>
        <w:ind w:left="284"/>
        <w:jc w:val="both"/>
        <w:rPr>
          <w:rFonts w:eastAsia="Times New Roman" w:cstheme="minorHAnsi"/>
          <w:b/>
          <w:sz w:val="24"/>
          <w:lang w:val="en-GB"/>
        </w:rPr>
      </w:pPr>
    </w:p>
    <w:p w14:paraId="38C48A1D" w14:textId="75D5A76A" w:rsidR="0087147F" w:rsidRDefault="000E2BA0" w:rsidP="00FF398A">
      <w:pPr>
        <w:pStyle w:val="Prrafodelista"/>
        <w:numPr>
          <w:ilvl w:val="1"/>
          <w:numId w:val="24"/>
        </w:numPr>
        <w:spacing w:before="240"/>
        <w:jc w:val="both"/>
        <w:rPr>
          <w:rFonts w:eastAsia="Times New Roman" w:cstheme="minorHAnsi"/>
          <w:sz w:val="24"/>
          <w:lang w:val="en-GB"/>
        </w:rPr>
      </w:pPr>
      <w:r w:rsidRPr="000E2BA0">
        <w:rPr>
          <w:rFonts w:eastAsia="Times New Roman" w:cstheme="minorHAnsi"/>
          <w:sz w:val="24"/>
          <w:lang w:val="en-GB"/>
        </w:rPr>
        <w:t>If either Party is affected by failure or delay due to natural disasters, war, acts of terrorism or any</w:t>
      </w:r>
      <w:r>
        <w:rPr>
          <w:rFonts w:eastAsia="Times New Roman" w:cstheme="minorHAnsi"/>
          <w:sz w:val="24"/>
          <w:lang w:val="en-GB"/>
        </w:rPr>
        <w:t xml:space="preserve"> </w:t>
      </w:r>
      <w:r w:rsidRPr="000E2BA0">
        <w:rPr>
          <w:rFonts w:eastAsia="Times New Roman" w:cstheme="minorHAnsi"/>
          <w:sz w:val="24"/>
          <w:lang w:val="en-GB"/>
        </w:rPr>
        <w:t>other</w:t>
      </w:r>
      <w:r>
        <w:rPr>
          <w:rFonts w:eastAsia="Times New Roman" w:cstheme="minorHAnsi"/>
          <w:sz w:val="24"/>
          <w:lang w:val="en-GB"/>
        </w:rPr>
        <w:t xml:space="preserve"> cause beyond the reasonable control of a Party (“Force Majeure”), it shall promptly notify the other</w:t>
      </w:r>
      <w:r w:rsidRPr="000E2BA0">
        <w:rPr>
          <w:rFonts w:eastAsia="Times New Roman" w:cstheme="minorHAnsi"/>
          <w:sz w:val="24"/>
          <w:lang w:val="en-GB"/>
        </w:rPr>
        <w:t xml:space="preserve"> Party in writing</w:t>
      </w:r>
      <w:r w:rsidR="000F0B06">
        <w:rPr>
          <w:rFonts w:eastAsia="Times New Roman" w:cstheme="minorHAnsi"/>
          <w:sz w:val="24"/>
          <w:lang w:val="en-GB"/>
        </w:rPr>
        <w:t xml:space="preserve"> without undue delay and at the latest within fifteen (15) calendar days </w:t>
      </w:r>
      <w:r w:rsidRPr="000E2BA0">
        <w:rPr>
          <w:rFonts w:eastAsia="Times New Roman" w:cstheme="minorHAnsi"/>
          <w:sz w:val="24"/>
          <w:lang w:val="en-GB"/>
        </w:rPr>
        <w:t xml:space="preserve">of </w:t>
      </w:r>
      <w:r w:rsidRPr="000E2BA0">
        <w:rPr>
          <w:rFonts w:eastAsia="Times New Roman" w:cstheme="minorHAnsi"/>
          <w:sz w:val="24"/>
          <w:lang w:val="en-GB"/>
        </w:rPr>
        <w:lastRenderedPageBreak/>
        <w:t>the affected Party first having notice of the event and such notice shall as far as practicable state the nature and extent of the circumstances in question.</w:t>
      </w:r>
    </w:p>
    <w:p w14:paraId="7BBC15FB" w14:textId="77777777" w:rsidR="0087147F" w:rsidRDefault="0087147F" w:rsidP="00FF398A">
      <w:pPr>
        <w:pStyle w:val="Prrafodelista"/>
        <w:spacing w:before="240"/>
        <w:ind w:left="705"/>
        <w:jc w:val="both"/>
        <w:rPr>
          <w:rFonts w:eastAsia="Times New Roman" w:cstheme="minorHAnsi"/>
          <w:sz w:val="24"/>
          <w:lang w:val="en-GB"/>
        </w:rPr>
      </w:pPr>
    </w:p>
    <w:p w14:paraId="51A5E99A" w14:textId="67092EB4" w:rsidR="000E2BA0" w:rsidRPr="0087147F" w:rsidRDefault="000E2BA0" w:rsidP="00FF398A">
      <w:pPr>
        <w:pStyle w:val="Prrafodelista"/>
        <w:numPr>
          <w:ilvl w:val="1"/>
          <w:numId w:val="24"/>
        </w:numPr>
        <w:spacing w:before="240"/>
        <w:jc w:val="both"/>
        <w:rPr>
          <w:rFonts w:eastAsia="Times New Roman" w:cstheme="minorHAnsi"/>
          <w:sz w:val="24"/>
          <w:lang w:val="en-GB"/>
        </w:rPr>
      </w:pPr>
      <w:r w:rsidRPr="000E2BA0">
        <w:rPr>
          <w:rFonts w:eastAsia="Times New Roman" w:cstheme="minorHAnsi"/>
          <w:sz w:val="24"/>
          <w:lang w:val="en-GB"/>
        </w:rPr>
        <w:t>Notwithstanding any other provision of this Agreement, neither Party shall be deemed</w:t>
      </w:r>
      <w:r>
        <w:rPr>
          <w:rFonts w:eastAsia="Times New Roman" w:cstheme="minorHAnsi"/>
          <w:sz w:val="24"/>
          <w:lang w:val="en-GB"/>
        </w:rPr>
        <w:t xml:space="preserve"> to be in breach of this Agreement, or otherwise be liable to the other,</w:t>
      </w:r>
      <w:r w:rsidRPr="000E2BA0">
        <w:rPr>
          <w:rFonts w:eastAsia="Times New Roman" w:cstheme="minorHAnsi"/>
          <w:sz w:val="24"/>
          <w:lang w:val="en-GB"/>
        </w:rPr>
        <w:t xml:space="preserve"> for any delay in performance or the non-performance of any of its obligations under the Agreement, to the extent that the delay or non-performance is due to any Force Majeure of which it has notified the other Party, and the time for performance of that obligation shall be extended accordingly.</w:t>
      </w:r>
    </w:p>
    <w:p w14:paraId="41FC8A3C" w14:textId="77777777" w:rsidR="000E2BA0" w:rsidRPr="000E2BA0" w:rsidRDefault="000E2BA0" w:rsidP="00FF398A">
      <w:pPr>
        <w:pStyle w:val="Prrafodelista"/>
        <w:spacing w:before="240" w:after="0"/>
        <w:ind w:left="705"/>
        <w:jc w:val="both"/>
        <w:rPr>
          <w:rFonts w:eastAsia="Times New Roman" w:cstheme="minorHAnsi"/>
          <w:b/>
          <w:sz w:val="24"/>
          <w:lang w:val="en-GB"/>
        </w:rPr>
      </w:pPr>
    </w:p>
    <w:p w14:paraId="5EE9EE8E" w14:textId="14605625" w:rsidR="002D140C" w:rsidRPr="00827E16" w:rsidRDefault="002D140C" w:rsidP="00FF398A">
      <w:pPr>
        <w:pStyle w:val="Prrafodelista"/>
        <w:numPr>
          <w:ilvl w:val="0"/>
          <w:numId w:val="24"/>
        </w:numPr>
        <w:spacing w:before="240" w:after="0"/>
        <w:ind w:left="284"/>
        <w:jc w:val="both"/>
        <w:rPr>
          <w:rFonts w:eastAsia="Times New Roman" w:cstheme="minorHAnsi"/>
          <w:b/>
          <w:sz w:val="24"/>
          <w:lang w:val="en-GB"/>
        </w:rPr>
      </w:pPr>
      <w:r w:rsidRPr="00827E16">
        <w:rPr>
          <w:rFonts w:eastAsia="Times New Roman" w:cstheme="minorHAnsi"/>
          <w:b/>
          <w:sz w:val="24"/>
          <w:lang w:val="en-GB"/>
        </w:rPr>
        <w:t>Contract data protection</w:t>
      </w:r>
    </w:p>
    <w:p w14:paraId="0976D719" w14:textId="77777777" w:rsidR="00C27424" w:rsidRPr="00827E16" w:rsidRDefault="00C27424" w:rsidP="00FF398A">
      <w:pPr>
        <w:pStyle w:val="Prrafodelista"/>
        <w:spacing w:before="240" w:after="0"/>
        <w:ind w:left="284"/>
        <w:jc w:val="both"/>
        <w:rPr>
          <w:rFonts w:eastAsia="Times New Roman" w:cstheme="minorHAnsi"/>
          <w:b/>
          <w:sz w:val="24"/>
          <w:lang w:val="en-GB"/>
        </w:rPr>
      </w:pPr>
    </w:p>
    <w:p w14:paraId="75EBEECA" w14:textId="28948941" w:rsidR="00C27424" w:rsidRPr="0087147F" w:rsidRDefault="002D140C" w:rsidP="00FF398A">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t>According</w:t>
      </w:r>
      <w:r w:rsidR="00B77E9A" w:rsidRPr="00827E16">
        <w:rPr>
          <w:rFonts w:eastAsia="Times New Roman" w:cstheme="minorHAnsi"/>
          <w:sz w:val="24"/>
          <w:lang w:val="en-GB"/>
        </w:rPr>
        <w:t xml:space="preserve"> to</w:t>
      </w:r>
      <w:r w:rsidRPr="00827E16">
        <w:rPr>
          <w:rFonts w:eastAsia="Times New Roman" w:cstheme="minorHAnsi"/>
          <w:sz w:val="24"/>
          <w:lang w:val="en-GB"/>
        </w:rPr>
        <w:t xml:space="preserve"> </w:t>
      </w:r>
      <w:r w:rsidR="00B77E9A" w:rsidRPr="00827E16">
        <w:rPr>
          <w:rFonts w:eastAsia="Times New Roman" w:cstheme="minorHAnsi"/>
          <w:sz w:val="24"/>
          <w:lang w:val="en-GB"/>
        </w:rPr>
        <w:t xml:space="preserve">the </w:t>
      </w:r>
      <w:r w:rsidRPr="00827E16">
        <w:rPr>
          <w:rFonts w:eastAsia="Times New Roman" w:cstheme="minorHAnsi"/>
          <w:sz w:val="24"/>
          <w:lang w:val="en-GB"/>
        </w:rPr>
        <w:t xml:space="preserve">General Data Protection Regulation, the parties report that the data that appears in this contract, as well as those derived from the management thereof, will be processed only </w:t>
      </w:r>
      <w:r w:rsidR="006274BB" w:rsidRPr="006274BB">
        <w:rPr>
          <w:rFonts w:eastAsia="Times New Roman" w:cstheme="minorHAnsi"/>
          <w:sz w:val="24"/>
          <w:lang w:val="en-GB"/>
        </w:rPr>
        <w:t>for the purposes of the execution, management and monitoring of this Agreement</w:t>
      </w:r>
      <w:r w:rsidRPr="00827E16">
        <w:rPr>
          <w:rFonts w:eastAsia="Times New Roman" w:cstheme="minorHAnsi"/>
          <w:sz w:val="24"/>
          <w:lang w:val="en-GB"/>
        </w:rPr>
        <w:t>.</w:t>
      </w:r>
    </w:p>
    <w:p w14:paraId="7B1CF108" w14:textId="0BD20E0C" w:rsidR="00C27424" w:rsidRPr="0087147F" w:rsidRDefault="006274BB" w:rsidP="00FF398A">
      <w:pPr>
        <w:pStyle w:val="Prrafodelista"/>
        <w:numPr>
          <w:ilvl w:val="1"/>
          <w:numId w:val="24"/>
        </w:numPr>
        <w:spacing w:before="240"/>
        <w:jc w:val="both"/>
        <w:rPr>
          <w:rFonts w:eastAsia="Times New Roman" w:cstheme="minorHAnsi"/>
          <w:sz w:val="24"/>
          <w:lang w:val="en-GB"/>
        </w:rPr>
      </w:pPr>
      <w:r w:rsidRPr="006274BB">
        <w:rPr>
          <w:rFonts w:eastAsia="Times New Roman" w:cstheme="minorHAnsi"/>
          <w:sz w:val="24"/>
          <w:lang w:val="en-GB"/>
        </w:rPr>
        <w:t>Such processing shall be carried out in accordance with the applicable data protection legislation, including Regulation (EU) 2016/679 (General Data Protection Regulation – GDPR). The legal basis for such processing is the performance of this Agreement and compliance with the Parties’ legal obligations</w:t>
      </w:r>
      <w:r w:rsidR="002D140C" w:rsidRPr="00827E16">
        <w:rPr>
          <w:rFonts w:eastAsia="Times New Roman" w:cstheme="minorHAnsi"/>
          <w:sz w:val="24"/>
          <w:lang w:val="en-GB"/>
        </w:rPr>
        <w:t>.</w:t>
      </w:r>
    </w:p>
    <w:p w14:paraId="3AD87AC6" w14:textId="17A4AFFF" w:rsidR="00C27424" w:rsidRPr="006C4C8F" w:rsidRDefault="002D140C" w:rsidP="006C4C8F">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t xml:space="preserve">These personal data will be provided and will be kept as long as the relationship between the parties is maintained, and once it is finished, to comply with the respective legal responsibilities. Parties will only transfer the </w:t>
      </w:r>
      <w:r w:rsidR="00B77E9A" w:rsidRPr="00827E16">
        <w:rPr>
          <w:rFonts w:eastAsia="Times New Roman" w:cstheme="minorHAnsi"/>
          <w:sz w:val="24"/>
          <w:lang w:val="en-GB"/>
        </w:rPr>
        <w:t>D</w:t>
      </w:r>
      <w:r w:rsidRPr="00827E16">
        <w:rPr>
          <w:rFonts w:eastAsia="Times New Roman" w:cstheme="minorHAnsi"/>
          <w:sz w:val="24"/>
          <w:lang w:val="en-GB"/>
        </w:rPr>
        <w:t>ata</w:t>
      </w:r>
      <w:r w:rsidR="000E2BA0">
        <w:rPr>
          <w:rFonts w:eastAsia="Times New Roman" w:cstheme="minorHAnsi"/>
          <w:sz w:val="24"/>
          <w:lang w:val="en-GB"/>
        </w:rPr>
        <w:t xml:space="preserve"> </w:t>
      </w:r>
      <w:r w:rsidRPr="00827E16">
        <w:rPr>
          <w:rFonts w:eastAsia="Times New Roman" w:cstheme="minorHAnsi"/>
          <w:sz w:val="24"/>
          <w:lang w:val="en-GB"/>
        </w:rPr>
        <w:t>when regulation requires it.</w:t>
      </w:r>
    </w:p>
    <w:p w14:paraId="2714A1A7" w14:textId="6D2574AB" w:rsidR="006C4C8F" w:rsidRPr="006C4C8F" w:rsidRDefault="006274BB" w:rsidP="006C4C8F">
      <w:pPr>
        <w:pStyle w:val="Prrafodelista"/>
        <w:numPr>
          <w:ilvl w:val="1"/>
          <w:numId w:val="24"/>
        </w:numPr>
        <w:spacing w:before="240"/>
        <w:jc w:val="both"/>
        <w:rPr>
          <w:rFonts w:eastAsia="Times New Roman" w:cstheme="minorHAnsi"/>
          <w:sz w:val="24"/>
          <w:lang w:val="en-GB"/>
        </w:rPr>
      </w:pPr>
      <w:r>
        <w:rPr>
          <w:rFonts w:eastAsia="Times New Roman" w:cstheme="minorHAnsi"/>
          <w:sz w:val="24"/>
          <w:lang w:val="en-GB"/>
        </w:rPr>
        <w:t>Data subjects may exercise their rights</w:t>
      </w:r>
      <w:r w:rsidR="00E93C18" w:rsidRPr="00827E16">
        <w:rPr>
          <w:rFonts w:eastAsia="Times New Roman" w:cstheme="minorHAnsi"/>
          <w:sz w:val="24"/>
          <w:lang w:val="en-GB"/>
        </w:rPr>
        <w:t xml:space="preserve"> of access, rectification,</w:t>
      </w:r>
      <w:r>
        <w:rPr>
          <w:rFonts w:eastAsia="Times New Roman" w:cstheme="minorHAnsi"/>
          <w:sz w:val="24"/>
          <w:lang w:val="en-GB"/>
        </w:rPr>
        <w:t xml:space="preserve"> object, erasure, restriction of processing and</w:t>
      </w:r>
      <w:r w:rsidR="00E93C18" w:rsidRPr="00827E16">
        <w:rPr>
          <w:rFonts w:eastAsia="Times New Roman" w:cstheme="minorHAnsi"/>
          <w:sz w:val="24"/>
          <w:lang w:val="en-GB"/>
        </w:rPr>
        <w:t xml:space="preserve"> portability of data</w:t>
      </w:r>
      <w:r w:rsidR="006C4C8F">
        <w:rPr>
          <w:rFonts w:eastAsia="Times New Roman" w:cstheme="minorHAnsi"/>
          <w:sz w:val="24"/>
          <w:lang w:val="en-GB"/>
        </w:rPr>
        <w:t xml:space="preserve"> by contacting the respective Party acting as data controller at the contact details indicated below. </w:t>
      </w:r>
    </w:p>
    <w:p w14:paraId="6A36CD26" w14:textId="58FCF6A2" w:rsidR="00C27424" w:rsidRPr="0087147F" w:rsidRDefault="006C4C8F" w:rsidP="00FF398A">
      <w:pPr>
        <w:pStyle w:val="Prrafodelista"/>
        <w:numPr>
          <w:ilvl w:val="1"/>
          <w:numId w:val="24"/>
        </w:numPr>
        <w:spacing w:before="240"/>
        <w:jc w:val="both"/>
        <w:rPr>
          <w:rFonts w:eastAsia="Times New Roman" w:cstheme="minorHAnsi"/>
          <w:sz w:val="24"/>
          <w:lang w:val="en-GB"/>
        </w:rPr>
      </w:pPr>
      <w:r>
        <w:rPr>
          <w:rFonts w:eastAsia="Times New Roman" w:cstheme="minorHAnsi"/>
          <w:sz w:val="24"/>
          <w:lang w:val="en-GB"/>
        </w:rPr>
        <w:t xml:space="preserve">For the Provider requests relating to personal data may be addressed to </w:t>
      </w:r>
      <w:hyperlink r:id="rId13" w:history="1">
        <w:r w:rsidRPr="00C80692">
          <w:rPr>
            <w:rStyle w:val="Hipervnculo"/>
            <w:rFonts w:eastAsia="Times New Roman" w:cstheme="minorHAnsi"/>
            <w:sz w:val="24"/>
            <w:lang w:val="en-GB"/>
          </w:rPr>
          <w:t>dataprotection@idibell.cat</w:t>
        </w:r>
      </w:hyperlink>
      <w:r>
        <w:rPr>
          <w:rFonts w:eastAsia="Times New Roman" w:cstheme="minorHAnsi"/>
          <w:sz w:val="24"/>
          <w:lang w:val="en-GB"/>
        </w:rPr>
        <w:t xml:space="preserve">. The Data Protection Officer of the Provider is FUNDACIÓ TIC SALUT SOCIAL. </w:t>
      </w:r>
      <w:r w:rsidR="00E93C18" w:rsidRPr="00827E16">
        <w:rPr>
          <w:rFonts w:eastAsia="Times New Roman" w:cstheme="minorHAnsi"/>
          <w:sz w:val="24"/>
          <w:lang w:val="en-GB"/>
        </w:rPr>
        <w:t xml:space="preserve">You can also obtain more information about the data processing carried out at </w:t>
      </w:r>
      <w:hyperlink r:id="rId14" w:history="1">
        <w:r w:rsidR="00C27424" w:rsidRPr="00827E16">
          <w:rPr>
            <w:rStyle w:val="Hipervnculo"/>
            <w:rFonts w:eastAsia="Times New Roman" w:cstheme="minorHAnsi"/>
            <w:sz w:val="24"/>
            <w:lang w:val="en-GB"/>
          </w:rPr>
          <w:t>http://www.idibell.cat/ca/content/politica-de-privacitat</w:t>
        </w:r>
      </w:hyperlink>
      <w:r w:rsidR="00E93C18" w:rsidRPr="00827E16">
        <w:rPr>
          <w:rFonts w:eastAsia="Times New Roman" w:cstheme="minorHAnsi"/>
          <w:sz w:val="24"/>
          <w:lang w:val="en-GB"/>
        </w:rPr>
        <w:t>.</w:t>
      </w:r>
    </w:p>
    <w:p w14:paraId="106D18B2" w14:textId="768BF93A" w:rsidR="00C27424" w:rsidRPr="0087147F" w:rsidRDefault="006C4C8F" w:rsidP="00FF398A">
      <w:pPr>
        <w:pStyle w:val="Prrafodelista"/>
        <w:numPr>
          <w:ilvl w:val="1"/>
          <w:numId w:val="24"/>
        </w:numPr>
        <w:spacing w:before="240"/>
        <w:jc w:val="both"/>
        <w:rPr>
          <w:rFonts w:eastAsia="Times New Roman" w:cstheme="minorHAnsi"/>
          <w:sz w:val="24"/>
          <w:lang w:val="en-GB"/>
        </w:rPr>
      </w:pPr>
      <w:commentRangeStart w:id="15"/>
      <w:r>
        <w:rPr>
          <w:rFonts w:eastAsia="Times New Roman" w:cstheme="minorHAnsi"/>
          <w:sz w:val="24"/>
          <w:lang w:val="en-GB"/>
        </w:rPr>
        <w:t xml:space="preserve">For the Recipient requests relating to personal data may be addressed to </w:t>
      </w:r>
      <w:r w:rsidRPr="006C4C8F">
        <w:rPr>
          <w:rFonts w:eastAsia="Times New Roman" w:cstheme="minorHAnsi"/>
          <w:color w:val="EE0000"/>
          <w:sz w:val="24"/>
          <w:lang w:val="en-GB"/>
        </w:rPr>
        <w:t>(….)</w:t>
      </w:r>
      <w:r>
        <w:rPr>
          <w:rFonts w:eastAsia="Times New Roman" w:cstheme="minorHAnsi"/>
          <w:sz w:val="24"/>
          <w:lang w:val="en-GB"/>
        </w:rPr>
        <w:t xml:space="preserve">. The Data Protection Officer of Recipient is </w:t>
      </w:r>
      <w:r w:rsidRPr="006C4C8F">
        <w:rPr>
          <w:rFonts w:eastAsia="Times New Roman" w:cstheme="minorHAnsi"/>
          <w:color w:val="EE0000"/>
          <w:sz w:val="24"/>
          <w:lang w:val="en-GB"/>
        </w:rPr>
        <w:t>(…)</w:t>
      </w:r>
      <w:r>
        <w:rPr>
          <w:rFonts w:eastAsia="Times New Roman" w:cstheme="minorHAnsi"/>
          <w:sz w:val="24"/>
          <w:lang w:val="en-GB"/>
        </w:rPr>
        <w:t xml:space="preserve">. You can also obtain more information about the data processing carried out in </w:t>
      </w:r>
      <w:r w:rsidRPr="006C4C8F">
        <w:rPr>
          <w:rFonts w:eastAsia="Times New Roman" w:cstheme="minorHAnsi"/>
          <w:color w:val="EE0000"/>
          <w:sz w:val="24"/>
          <w:lang w:val="en-GB"/>
        </w:rPr>
        <w:t>(…)</w:t>
      </w:r>
      <w:r>
        <w:rPr>
          <w:rFonts w:eastAsia="Times New Roman" w:cstheme="minorHAnsi"/>
          <w:sz w:val="24"/>
          <w:lang w:val="en-GB"/>
        </w:rPr>
        <w:t xml:space="preserve">. </w:t>
      </w:r>
      <w:commentRangeEnd w:id="15"/>
      <w:r w:rsidRPr="0087147F">
        <w:rPr>
          <w:rStyle w:val="Refdecomentario"/>
          <w:rFonts w:eastAsia="Times New Roman" w:cstheme="minorHAnsi"/>
          <w:sz w:val="24"/>
          <w:szCs w:val="22"/>
          <w:lang w:val="en-GB"/>
        </w:rPr>
        <w:commentReference w:id="15"/>
      </w:r>
    </w:p>
    <w:p w14:paraId="34CCA096" w14:textId="53BE2D3E" w:rsidR="00C27424" w:rsidRPr="0087147F" w:rsidRDefault="00E93C18" w:rsidP="00FF398A">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lastRenderedPageBreak/>
        <w:t xml:space="preserve">Parties have the right to file a claim with the Control Authority if they consider that their rights have been violated. </w:t>
      </w:r>
    </w:p>
    <w:p w14:paraId="14950AD1" w14:textId="77777777" w:rsidR="00C27424" w:rsidRPr="00827E16" w:rsidRDefault="00C27424" w:rsidP="00FF398A">
      <w:pPr>
        <w:pStyle w:val="Prrafodelista"/>
        <w:spacing w:after="0"/>
        <w:ind w:left="705"/>
        <w:jc w:val="both"/>
        <w:rPr>
          <w:rFonts w:eastAsia="Times New Roman" w:cstheme="minorHAnsi"/>
          <w:sz w:val="24"/>
          <w:lang w:val="en-GB"/>
        </w:rPr>
      </w:pPr>
    </w:p>
    <w:p w14:paraId="5DDCEFD8" w14:textId="77777777" w:rsidR="00765764" w:rsidRPr="00827E16" w:rsidRDefault="00765764" w:rsidP="00FF398A">
      <w:pPr>
        <w:pStyle w:val="Prrafodelista"/>
        <w:numPr>
          <w:ilvl w:val="0"/>
          <w:numId w:val="24"/>
        </w:numPr>
        <w:spacing w:after="0"/>
        <w:ind w:left="284"/>
        <w:jc w:val="both"/>
        <w:rPr>
          <w:rFonts w:eastAsia="Times New Roman" w:cstheme="minorHAnsi"/>
          <w:b/>
          <w:sz w:val="24"/>
          <w:lang w:val="en-GB"/>
        </w:rPr>
      </w:pPr>
      <w:r w:rsidRPr="00827E16">
        <w:rPr>
          <w:rFonts w:eastAsia="Times New Roman" w:cstheme="minorHAnsi"/>
          <w:b/>
          <w:sz w:val="24"/>
          <w:lang w:val="en-GB"/>
        </w:rPr>
        <w:t>MISCELLANEOUS</w:t>
      </w:r>
    </w:p>
    <w:p w14:paraId="7FEA13C5" w14:textId="77777777" w:rsidR="00765764" w:rsidRPr="00827E16" w:rsidRDefault="00765764" w:rsidP="00FF398A">
      <w:pPr>
        <w:ind w:left="-421"/>
        <w:contextualSpacing/>
        <w:rPr>
          <w:rFonts w:asciiTheme="minorHAnsi" w:eastAsia="Times New Roman" w:hAnsiTheme="minorHAnsi" w:cstheme="minorHAnsi"/>
          <w:sz w:val="24"/>
          <w:lang w:val="en-GB"/>
        </w:rPr>
      </w:pPr>
    </w:p>
    <w:p w14:paraId="02790F45" w14:textId="62752E92" w:rsidR="008816C4" w:rsidRPr="0087147F" w:rsidRDefault="008816C4" w:rsidP="00FF398A">
      <w:pPr>
        <w:pStyle w:val="Prrafodelista"/>
        <w:numPr>
          <w:ilvl w:val="1"/>
          <w:numId w:val="24"/>
        </w:numPr>
        <w:spacing w:before="240"/>
        <w:jc w:val="both"/>
        <w:rPr>
          <w:rFonts w:eastAsia="Times New Roman" w:cstheme="minorHAnsi"/>
          <w:sz w:val="24"/>
          <w:lang w:val="en-GB"/>
        </w:rPr>
      </w:pPr>
      <w:r w:rsidRPr="008816C4">
        <w:rPr>
          <w:rFonts w:eastAsia="Times New Roman" w:cstheme="minorHAnsi"/>
          <w:sz w:val="24"/>
          <w:lang w:val="en-GB"/>
        </w:rPr>
        <w:t>This Agreement con</w:t>
      </w:r>
      <w:r w:rsidR="006C4C8F">
        <w:rPr>
          <w:rFonts w:eastAsia="Times New Roman" w:cstheme="minorHAnsi"/>
          <w:sz w:val="24"/>
          <w:lang w:val="en-GB"/>
        </w:rPr>
        <w:t>stitute</w:t>
      </w:r>
      <w:r w:rsidRPr="008816C4">
        <w:rPr>
          <w:rFonts w:eastAsia="Times New Roman" w:cstheme="minorHAnsi"/>
          <w:sz w:val="24"/>
          <w:lang w:val="en-GB"/>
        </w:rPr>
        <w:t>s the entire agreement between the Parties with respect to the</w:t>
      </w:r>
      <w:r w:rsidR="006C4C8F">
        <w:rPr>
          <w:rFonts w:eastAsia="Times New Roman" w:cstheme="minorHAnsi"/>
          <w:sz w:val="24"/>
          <w:lang w:val="en-GB"/>
        </w:rPr>
        <w:t xml:space="preserve"> access to and use of the Data</w:t>
      </w:r>
      <w:r w:rsidRPr="008816C4">
        <w:rPr>
          <w:rFonts w:eastAsia="Times New Roman" w:cstheme="minorHAnsi"/>
          <w:sz w:val="24"/>
          <w:lang w:val="en-GB"/>
        </w:rPr>
        <w:t>, and supersedes any prior agreements, negotiations, or representations between the Parties with respect to the subject matter hereof, whether written or oral. The annexes to this Agreement form an integral part of the Agreement. In case of a conflict between provisions of this Agreement or its Annexes, the provisions of this Agreement shall prevail.</w:t>
      </w:r>
    </w:p>
    <w:p w14:paraId="3C46D559" w14:textId="28453F55" w:rsidR="000E6B48" w:rsidRPr="0087147F" w:rsidRDefault="00A00F80" w:rsidP="00FF398A">
      <w:pPr>
        <w:pStyle w:val="Prrafodelista"/>
        <w:numPr>
          <w:ilvl w:val="1"/>
          <w:numId w:val="24"/>
        </w:numPr>
        <w:spacing w:before="240"/>
        <w:jc w:val="both"/>
        <w:rPr>
          <w:rFonts w:eastAsia="Times New Roman" w:cstheme="minorHAnsi"/>
          <w:sz w:val="24"/>
          <w:lang w:val="en-GB"/>
        </w:rPr>
      </w:pPr>
      <w:r w:rsidRPr="00A00F80">
        <w:rPr>
          <w:rFonts w:eastAsia="Times New Roman" w:cstheme="minorHAnsi"/>
          <w:sz w:val="24"/>
          <w:lang w:val="en-US"/>
        </w:rPr>
        <w:t>Any notice or communication required or permitted under this Agreement shall be made in writing and shall be sent to the contact details indicated in this Agreement, either by registered mail, courier service or electronic mail, unless otherwise agreed by the Parties</w:t>
      </w:r>
      <w:r w:rsidR="00765764" w:rsidRPr="00827E16">
        <w:rPr>
          <w:rFonts w:eastAsia="Times New Roman" w:cstheme="minorHAnsi"/>
          <w:sz w:val="24"/>
          <w:lang w:val="en-GB"/>
        </w:rPr>
        <w:t>.</w:t>
      </w:r>
    </w:p>
    <w:p w14:paraId="0D99CDC9" w14:textId="1AC2B60E" w:rsidR="00765764" w:rsidRPr="0087147F" w:rsidRDefault="00765764" w:rsidP="00FF398A">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t xml:space="preserve">Should any part, article, paragraph, sentence or clause of this </w:t>
      </w:r>
      <w:r w:rsidR="00B77E9A" w:rsidRPr="00827E16">
        <w:rPr>
          <w:rFonts w:eastAsia="Times New Roman" w:cstheme="minorHAnsi"/>
          <w:sz w:val="24"/>
          <w:lang w:val="en-GB"/>
        </w:rPr>
        <w:t>a</w:t>
      </w:r>
      <w:r w:rsidRPr="00827E16">
        <w:rPr>
          <w:rFonts w:eastAsia="Times New Roman" w:cstheme="minorHAnsi"/>
          <w:sz w:val="24"/>
          <w:lang w:val="en-GB"/>
        </w:rPr>
        <w:t xml:space="preserve">greement be deemed vague, valid or inapplicable, such part shall be eliminated and the rest of the </w:t>
      </w:r>
      <w:r w:rsidR="00B77E9A" w:rsidRPr="00827E16">
        <w:rPr>
          <w:rFonts w:eastAsia="Times New Roman" w:cstheme="minorHAnsi"/>
          <w:sz w:val="24"/>
          <w:lang w:val="en-GB"/>
        </w:rPr>
        <w:t>a</w:t>
      </w:r>
      <w:r w:rsidRPr="00827E16">
        <w:rPr>
          <w:rFonts w:eastAsia="Times New Roman" w:cstheme="minorHAnsi"/>
          <w:sz w:val="24"/>
          <w:lang w:val="en-GB"/>
        </w:rPr>
        <w:t xml:space="preserve">greement shall remain valid and in force. </w:t>
      </w:r>
    </w:p>
    <w:p w14:paraId="01B2FBCA" w14:textId="7DB2B84A" w:rsidR="00765764" w:rsidRPr="0087147F" w:rsidRDefault="00765764" w:rsidP="00FF398A">
      <w:pPr>
        <w:pStyle w:val="Prrafodelista"/>
        <w:numPr>
          <w:ilvl w:val="1"/>
          <w:numId w:val="24"/>
        </w:numPr>
        <w:spacing w:before="240"/>
        <w:jc w:val="both"/>
        <w:rPr>
          <w:rFonts w:eastAsia="Times New Roman" w:cstheme="minorHAnsi"/>
          <w:sz w:val="24"/>
          <w:lang w:val="en-GB"/>
        </w:rPr>
      </w:pPr>
      <w:r w:rsidRPr="00827E16">
        <w:rPr>
          <w:rFonts w:eastAsia="Times New Roman" w:cstheme="minorHAnsi"/>
          <w:sz w:val="24"/>
          <w:lang w:val="en-GB"/>
        </w:rPr>
        <w:t xml:space="preserve">This </w:t>
      </w:r>
      <w:r w:rsidR="00B77E9A" w:rsidRPr="00827E16">
        <w:rPr>
          <w:rFonts w:eastAsia="Times New Roman" w:cstheme="minorHAnsi"/>
          <w:sz w:val="24"/>
          <w:lang w:val="en-GB"/>
        </w:rPr>
        <w:t>a</w:t>
      </w:r>
      <w:r w:rsidRPr="00827E16">
        <w:rPr>
          <w:rFonts w:eastAsia="Times New Roman" w:cstheme="minorHAnsi"/>
          <w:sz w:val="24"/>
          <w:lang w:val="en-GB"/>
        </w:rPr>
        <w:t xml:space="preserve">greement may not be changed or modified in any way, orally or otherwise, unless such </w:t>
      </w:r>
      <w:r w:rsidR="00B77E9A" w:rsidRPr="00827E16">
        <w:rPr>
          <w:rFonts w:eastAsia="Times New Roman" w:cstheme="minorHAnsi"/>
          <w:sz w:val="24"/>
          <w:lang w:val="en-GB"/>
        </w:rPr>
        <w:t xml:space="preserve">an </w:t>
      </w:r>
      <w:r w:rsidRPr="00827E16">
        <w:rPr>
          <w:rFonts w:eastAsia="Times New Roman" w:cstheme="minorHAnsi"/>
          <w:sz w:val="24"/>
          <w:lang w:val="en-GB"/>
        </w:rPr>
        <w:t>amendment is made in writing and signed by both Parties.</w:t>
      </w:r>
    </w:p>
    <w:p w14:paraId="4A72131A" w14:textId="3A647A41" w:rsidR="00765764" w:rsidRDefault="00765764" w:rsidP="00FF398A">
      <w:pPr>
        <w:pStyle w:val="Prrafodelista"/>
        <w:numPr>
          <w:ilvl w:val="1"/>
          <w:numId w:val="24"/>
        </w:numPr>
        <w:spacing w:before="240"/>
        <w:jc w:val="both"/>
        <w:rPr>
          <w:rFonts w:cstheme="minorHAnsi"/>
          <w:sz w:val="24"/>
          <w:lang w:val="en-GB"/>
        </w:rPr>
      </w:pPr>
      <w:r w:rsidRPr="00827E16">
        <w:rPr>
          <w:rFonts w:eastAsia="Times New Roman" w:cstheme="minorHAnsi"/>
          <w:sz w:val="24"/>
          <w:lang w:val="en-GB"/>
        </w:rPr>
        <w:t xml:space="preserve">This </w:t>
      </w:r>
      <w:r w:rsidR="00B77E9A" w:rsidRPr="00827E16">
        <w:rPr>
          <w:rFonts w:eastAsia="Times New Roman" w:cstheme="minorHAnsi"/>
          <w:sz w:val="24"/>
          <w:lang w:val="en-GB"/>
        </w:rPr>
        <w:t>a</w:t>
      </w:r>
      <w:r w:rsidRPr="00827E16">
        <w:rPr>
          <w:rFonts w:eastAsia="Times New Roman" w:cstheme="minorHAnsi"/>
          <w:sz w:val="24"/>
          <w:lang w:val="en-GB"/>
        </w:rPr>
        <w:t>greement may not be</w:t>
      </w:r>
      <w:r w:rsidRPr="00827E16">
        <w:rPr>
          <w:rFonts w:cstheme="minorHAnsi"/>
          <w:sz w:val="24"/>
          <w:lang w:val="en-GB"/>
        </w:rPr>
        <w:t xml:space="preserve"> assigned by either of the Parties in any case without the express prior written consent of the other Party. </w:t>
      </w:r>
    </w:p>
    <w:p w14:paraId="69BED702" w14:textId="4FEAC4E8" w:rsidR="002C6A3A" w:rsidRPr="00827E16" w:rsidRDefault="002C6A3A" w:rsidP="00FF398A">
      <w:pPr>
        <w:pStyle w:val="Prrafodelista"/>
        <w:numPr>
          <w:ilvl w:val="1"/>
          <w:numId w:val="24"/>
        </w:numPr>
        <w:spacing w:before="240"/>
        <w:jc w:val="both"/>
        <w:rPr>
          <w:rFonts w:cstheme="minorHAnsi"/>
          <w:sz w:val="24"/>
          <w:lang w:val="en-GB"/>
        </w:rPr>
      </w:pPr>
      <w:r w:rsidRPr="002C6A3A">
        <w:rPr>
          <w:rFonts w:cstheme="minorHAnsi"/>
          <w:sz w:val="24"/>
          <w:lang w:val="en-US"/>
        </w:rPr>
        <w:t xml:space="preserve">This Agreement may be </w:t>
      </w:r>
      <w:r>
        <w:rPr>
          <w:rFonts w:cstheme="minorHAnsi"/>
          <w:sz w:val="24"/>
          <w:lang w:val="en-US"/>
        </w:rPr>
        <w:t xml:space="preserve">dully signed and </w:t>
      </w:r>
      <w:r w:rsidRPr="002C6A3A">
        <w:rPr>
          <w:rFonts w:cstheme="minorHAnsi"/>
          <w:sz w:val="24"/>
          <w:lang w:val="en-US"/>
        </w:rPr>
        <w:t>executed</w:t>
      </w:r>
      <w:r>
        <w:rPr>
          <w:rFonts w:cstheme="minorHAnsi"/>
          <w:sz w:val="24"/>
          <w:lang w:val="en-US"/>
        </w:rPr>
        <w:t xml:space="preserve"> </w:t>
      </w:r>
      <w:r w:rsidRPr="002C6A3A">
        <w:rPr>
          <w:rFonts w:cstheme="minorHAnsi"/>
          <w:sz w:val="24"/>
          <w:lang w:val="en-US"/>
        </w:rPr>
        <w:t>electronically and in counterparts</w:t>
      </w:r>
      <w:r>
        <w:rPr>
          <w:rFonts w:cstheme="minorHAnsi"/>
          <w:sz w:val="24"/>
          <w:lang w:val="en-US"/>
        </w:rPr>
        <w:t>.</w:t>
      </w:r>
    </w:p>
    <w:p w14:paraId="1553B86C" w14:textId="77777777" w:rsidR="00765764" w:rsidRPr="00827E16" w:rsidRDefault="00765764" w:rsidP="00FF398A">
      <w:pPr>
        <w:pStyle w:val="Ttulo2"/>
        <w:ind w:left="0" w:firstLine="0"/>
        <w:rPr>
          <w:rFonts w:asciiTheme="minorHAnsi" w:hAnsiTheme="minorHAnsi" w:cstheme="minorHAnsi"/>
          <w:sz w:val="24"/>
          <w:szCs w:val="24"/>
          <w:lang w:val="en-GB"/>
        </w:rPr>
      </w:pPr>
    </w:p>
    <w:p w14:paraId="47D6C7E6" w14:textId="77777777" w:rsidR="00765764" w:rsidRPr="00827E16" w:rsidRDefault="00765764" w:rsidP="00FF398A">
      <w:pPr>
        <w:pStyle w:val="Prrafodelista"/>
        <w:numPr>
          <w:ilvl w:val="0"/>
          <w:numId w:val="24"/>
        </w:numPr>
        <w:spacing w:after="0"/>
        <w:ind w:left="284"/>
        <w:jc w:val="both"/>
        <w:rPr>
          <w:rFonts w:eastAsia="Times New Roman" w:cstheme="minorHAnsi"/>
          <w:b/>
          <w:sz w:val="24"/>
          <w:lang w:val="en-GB"/>
        </w:rPr>
      </w:pPr>
      <w:bookmarkStart w:id="16" w:name="_Hlk152264637"/>
      <w:r w:rsidRPr="00827E16">
        <w:rPr>
          <w:rFonts w:eastAsia="Times New Roman" w:cstheme="minorHAnsi"/>
          <w:b/>
          <w:sz w:val="24"/>
          <w:lang w:val="en-GB"/>
        </w:rPr>
        <w:t>GOVERNING AND JURISDICTION</w:t>
      </w:r>
    </w:p>
    <w:p w14:paraId="15BF9308" w14:textId="77777777" w:rsidR="00765764" w:rsidRPr="00827E16" w:rsidRDefault="00765764" w:rsidP="00FF398A">
      <w:pPr>
        <w:pStyle w:val="Prrafodelista"/>
        <w:ind w:left="284"/>
        <w:rPr>
          <w:rFonts w:eastAsia="Times New Roman" w:cstheme="minorHAnsi"/>
          <w:b/>
          <w:sz w:val="24"/>
          <w:lang w:val="en-GB"/>
        </w:rPr>
      </w:pPr>
    </w:p>
    <w:p w14:paraId="2FB634D8" w14:textId="0D43D74B" w:rsidR="00765764" w:rsidRPr="0087147F" w:rsidRDefault="00765764" w:rsidP="00FF398A">
      <w:pPr>
        <w:pStyle w:val="Prrafodelista"/>
        <w:numPr>
          <w:ilvl w:val="1"/>
          <w:numId w:val="24"/>
        </w:numPr>
        <w:spacing w:after="0"/>
        <w:jc w:val="both"/>
        <w:rPr>
          <w:rFonts w:eastAsia="Times New Roman" w:cstheme="minorHAnsi"/>
          <w:b/>
          <w:sz w:val="24"/>
          <w:lang w:val="en-GB"/>
        </w:rPr>
      </w:pPr>
      <w:r w:rsidRPr="00827E16">
        <w:rPr>
          <w:rFonts w:cstheme="minorHAnsi"/>
          <w:sz w:val="24"/>
          <w:lang w:val="en-GB"/>
        </w:rPr>
        <w:t xml:space="preserve">This </w:t>
      </w:r>
      <w:r w:rsidR="00B77E9A" w:rsidRPr="00827E16">
        <w:rPr>
          <w:rFonts w:cstheme="minorHAnsi"/>
          <w:sz w:val="24"/>
          <w:lang w:val="en-GB"/>
        </w:rPr>
        <w:t>a</w:t>
      </w:r>
      <w:r w:rsidRPr="00827E16">
        <w:rPr>
          <w:rFonts w:cstheme="minorHAnsi"/>
          <w:sz w:val="24"/>
          <w:lang w:val="en-GB"/>
        </w:rPr>
        <w:t xml:space="preserve">greement shall be governed by and </w:t>
      </w:r>
      <w:r w:rsidRPr="00827E16">
        <w:rPr>
          <w:rFonts w:eastAsia="Times New Roman" w:cstheme="minorHAnsi"/>
          <w:sz w:val="24"/>
          <w:lang w:val="en-GB"/>
        </w:rPr>
        <w:t>construed</w:t>
      </w:r>
      <w:r w:rsidRPr="00827E16">
        <w:rPr>
          <w:rFonts w:cstheme="minorHAnsi"/>
          <w:sz w:val="24"/>
          <w:lang w:val="en-GB"/>
        </w:rPr>
        <w:t xml:space="preserve"> under the laws of Spain.</w:t>
      </w:r>
    </w:p>
    <w:p w14:paraId="7EA71828" w14:textId="77777777" w:rsidR="0087147F" w:rsidRPr="0087147F" w:rsidRDefault="0087147F" w:rsidP="00FF398A">
      <w:pPr>
        <w:pStyle w:val="Prrafodelista"/>
        <w:spacing w:after="0"/>
        <w:ind w:left="705"/>
        <w:jc w:val="both"/>
        <w:rPr>
          <w:rFonts w:eastAsia="Times New Roman" w:cstheme="minorHAnsi"/>
          <w:b/>
          <w:sz w:val="24"/>
          <w:lang w:val="en-GB"/>
        </w:rPr>
      </w:pPr>
    </w:p>
    <w:p w14:paraId="7C160839" w14:textId="3AF7B556" w:rsidR="00765764" w:rsidRPr="00827E16" w:rsidRDefault="00765764" w:rsidP="00FF398A">
      <w:pPr>
        <w:pStyle w:val="Prrafodelista"/>
        <w:numPr>
          <w:ilvl w:val="1"/>
          <w:numId w:val="24"/>
        </w:numPr>
        <w:spacing w:after="0"/>
        <w:jc w:val="both"/>
        <w:rPr>
          <w:rFonts w:eastAsia="Times New Roman" w:cstheme="minorHAnsi"/>
          <w:b/>
          <w:sz w:val="24"/>
          <w:lang w:val="en-GB"/>
        </w:rPr>
      </w:pPr>
      <w:r w:rsidRPr="00827E16">
        <w:rPr>
          <w:rFonts w:cstheme="minorHAnsi"/>
          <w:sz w:val="24"/>
          <w:lang w:val="en-GB"/>
        </w:rPr>
        <w:t xml:space="preserve">With express waiver to any other jurisdiction that may correspond to the Parties, any dispute or controversy in relation to, in connection with or resulting from this </w:t>
      </w:r>
      <w:r w:rsidR="00B77E9A" w:rsidRPr="00827E16">
        <w:rPr>
          <w:rFonts w:cstheme="minorHAnsi"/>
          <w:sz w:val="24"/>
          <w:lang w:val="en-GB"/>
        </w:rPr>
        <w:t>a</w:t>
      </w:r>
      <w:r w:rsidRPr="00827E16">
        <w:rPr>
          <w:rFonts w:cstheme="minorHAnsi"/>
          <w:sz w:val="24"/>
          <w:lang w:val="en-GB"/>
        </w:rPr>
        <w:t>greement shall be exclusively resolved by the courts of the city of Barcelona (Spain).</w:t>
      </w:r>
    </w:p>
    <w:bookmarkEnd w:id="16"/>
    <w:p w14:paraId="6FFE8777" w14:textId="77777777" w:rsidR="008816C4" w:rsidRDefault="008816C4" w:rsidP="00FF398A">
      <w:pPr>
        <w:contextualSpacing/>
        <w:rPr>
          <w:rFonts w:asciiTheme="minorHAnsi" w:eastAsia="Calibri" w:hAnsiTheme="minorHAnsi" w:cstheme="minorHAnsi"/>
          <w:sz w:val="24"/>
          <w:lang w:val="en-GB"/>
        </w:rPr>
      </w:pPr>
    </w:p>
    <w:p w14:paraId="3143FDA6" w14:textId="77777777" w:rsidR="00A00F80" w:rsidRPr="00827E16" w:rsidRDefault="00A00F80" w:rsidP="00A00F80">
      <w:pPr>
        <w:rPr>
          <w:rFonts w:asciiTheme="minorHAnsi" w:eastAsia="Calibri" w:hAnsiTheme="minorHAnsi" w:cstheme="minorHAnsi"/>
          <w:sz w:val="24"/>
          <w:lang w:val="en-GB"/>
        </w:rPr>
      </w:pPr>
      <w:r w:rsidRPr="008816C4">
        <w:rPr>
          <w:rFonts w:asciiTheme="minorHAnsi" w:eastAsia="Calibri" w:hAnsiTheme="minorHAnsi" w:cstheme="minorHAnsi"/>
          <w:b/>
          <w:bCs/>
          <w:sz w:val="24"/>
          <w:lang w:val="en-GB"/>
        </w:rPr>
        <w:lastRenderedPageBreak/>
        <w:t>IN WITNESS WHEREOF</w:t>
      </w:r>
      <w:r w:rsidRPr="00827E16">
        <w:rPr>
          <w:rFonts w:asciiTheme="minorHAnsi" w:eastAsia="Calibri" w:hAnsiTheme="minorHAnsi" w:cstheme="minorHAnsi"/>
          <w:sz w:val="24"/>
          <w:lang w:val="en-GB"/>
        </w:rPr>
        <w:t xml:space="preserve">, the Parties have caused this Agreement to be executed by their duly authorized representatives as of the Effective Date. </w:t>
      </w:r>
    </w:p>
    <w:p w14:paraId="1866A16C" w14:textId="77777777" w:rsidR="00A00F80" w:rsidRPr="00827E16" w:rsidRDefault="00A00F80" w:rsidP="00A00F80">
      <w:pPr>
        <w:spacing w:line="240" w:lineRule="auto"/>
        <w:rPr>
          <w:rFonts w:asciiTheme="minorHAnsi" w:eastAsia="Times New Roman" w:hAnsiTheme="minorHAnsi" w:cstheme="minorHAnsi"/>
          <w:b/>
          <w:sz w:val="24"/>
          <w:lang w:val="en-GB"/>
        </w:rPr>
      </w:pPr>
    </w:p>
    <w:p w14:paraId="344B7717" w14:textId="77777777" w:rsidR="00A00F80" w:rsidRPr="00827E16" w:rsidRDefault="00A00F80" w:rsidP="00A00F80">
      <w:pPr>
        <w:rPr>
          <w:rFonts w:asciiTheme="minorHAnsi" w:hAnsiTheme="minorHAnsi" w:cs="Calibri"/>
          <w:sz w:val="24"/>
          <w:lang w:val="en-GB"/>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962"/>
      </w:tblGrid>
      <w:tr w:rsidR="00A00F80" w:rsidRPr="00827E16" w14:paraId="2E70096B" w14:textId="77777777" w:rsidTr="00370B24">
        <w:tc>
          <w:tcPr>
            <w:tcW w:w="4322" w:type="dxa"/>
          </w:tcPr>
          <w:p w14:paraId="4E247270" w14:textId="77777777" w:rsidR="00A00F80" w:rsidRPr="00827E16" w:rsidRDefault="00A00F80" w:rsidP="00370B24">
            <w:pPr>
              <w:rPr>
                <w:rFonts w:asciiTheme="minorHAnsi" w:hAnsiTheme="minorHAnsi" w:cs="Calibri"/>
                <w:sz w:val="24"/>
                <w:lang w:val="en-GB"/>
              </w:rPr>
            </w:pPr>
            <w:r w:rsidRPr="00827E16">
              <w:rPr>
                <w:rFonts w:asciiTheme="minorHAnsi" w:hAnsiTheme="minorHAnsi" w:cs="Calibri"/>
                <w:sz w:val="24"/>
                <w:lang w:val="en-GB"/>
              </w:rPr>
              <w:t xml:space="preserve">For and on behalf of </w:t>
            </w:r>
            <w:r w:rsidRPr="00827E16">
              <w:rPr>
                <w:rFonts w:asciiTheme="minorHAnsi" w:hAnsiTheme="minorHAnsi" w:cs="Calibri"/>
                <w:b/>
                <w:sz w:val="24"/>
                <w:lang w:val="en-GB"/>
              </w:rPr>
              <w:t>IDIBELL</w:t>
            </w:r>
            <w:r w:rsidRPr="00827E16">
              <w:rPr>
                <w:rFonts w:asciiTheme="minorHAnsi" w:hAnsiTheme="minorHAnsi" w:cs="Calibri"/>
                <w:sz w:val="24"/>
                <w:lang w:val="en-GB"/>
              </w:rPr>
              <w:t>.</w:t>
            </w:r>
          </w:p>
        </w:tc>
        <w:tc>
          <w:tcPr>
            <w:tcW w:w="4962" w:type="dxa"/>
          </w:tcPr>
          <w:p w14:paraId="67471EA8" w14:textId="77777777" w:rsidR="00A00F80" w:rsidRPr="00827E16" w:rsidRDefault="00A00F80" w:rsidP="00370B24">
            <w:pPr>
              <w:rPr>
                <w:rFonts w:asciiTheme="minorHAnsi" w:hAnsiTheme="minorHAnsi" w:cs="Calibri"/>
                <w:sz w:val="24"/>
                <w:lang w:val="en-GB"/>
              </w:rPr>
            </w:pPr>
            <w:commentRangeStart w:id="17"/>
            <w:r w:rsidRPr="00827E16">
              <w:rPr>
                <w:rFonts w:asciiTheme="minorHAnsi" w:hAnsiTheme="minorHAnsi" w:cs="Calibri"/>
                <w:sz w:val="24"/>
                <w:lang w:val="en-GB"/>
              </w:rPr>
              <w:t>For and on behalf of ______________________.</w:t>
            </w:r>
            <w:commentRangeEnd w:id="17"/>
            <w:r w:rsidRPr="00827E16">
              <w:rPr>
                <w:rStyle w:val="Refdecomentario"/>
                <w:rFonts w:asciiTheme="minorHAnsi" w:hAnsiTheme="minorHAnsi" w:cs="Calibri"/>
                <w:sz w:val="24"/>
                <w:szCs w:val="24"/>
                <w:lang w:val="en-GB"/>
              </w:rPr>
              <w:commentReference w:id="17"/>
            </w:r>
          </w:p>
        </w:tc>
      </w:tr>
      <w:tr w:rsidR="00A00F80" w:rsidRPr="00827E16" w14:paraId="428FA54B" w14:textId="77777777" w:rsidTr="00370B24">
        <w:tc>
          <w:tcPr>
            <w:tcW w:w="4322" w:type="dxa"/>
          </w:tcPr>
          <w:p w14:paraId="1B26276A" w14:textId="77777777" w:rsidR="00A00F80" w:rsidRPr="00827E16" w:rsidRDefault="00A00F80" w:rsidP="00370B24">
            <w:pPr>
              <w:rPr>
                <w:rFonts w:asciiTheme="minorHAnsi" w:hAnsiTheme="minorHAnsi" w:cs="Calibri"/>
                <w:sz w:val="24"/>
                <w:lang w:val="en-GB"/>
              </w:rPr>
            </w:pPr>
          </w:p>
          <w:p w14:paraId="21C2C34F" w14:textId="77777777" w:rsidR="00A00F80" w:rsidRPr="00827E16" w:rsidRDefault="00A00F80" w:rsidP="00370B24">
            <w:pPr>
              <w:rPr>
                <w:rFonts w:asciiTheme="minorHAnsi" w:hAnsiTheme="minorHAnsi" w:cs="Calibri"/>
                <w:sz w:val="24"/>
                <w:lang w:val="en-GB"/>
              </w:rPr>
            </w:pPr>
          </w:p>
          <w:p w14:paraId="47CB7136" w14:textId="77777777" w:rsidR="00A00F80" w:rsidRPr="00827E16" w:rsidRDefault="00A00F80" w:rsidP="00370B24">
            <w:pPr>
              <w:rPr>
                <w:rFonts w:asciiTheme="minorHAnsi" w:hAnsiTheme="minorHAnsi" w:cs="Calibri"/>
                <w:sz w:val="24"/>
                <w:lang w:val="en-GB"/>
              </w:rPr>
            </w:pPr>
          </w:p>
          <w:p w14:paraId="62C2F158" w14:textId="77777777" w:rsidR="00A00F80" w:rsidRPr="00827E16" w:rsidRDefault="00A00F80" w:rsidP="00370B24">
            <w:pPr>
              <w:rPr>
                <w:rFonts w:asciiTheme="minorHAnsi" w:hAnsiTheme="minorHAnsi" w:cs="Calibri"/>
                <w:sz w:val="24"/>
                <w:lang w:val="en-GB"/>
              </w:rPr>
            </w:pPr>
          </w:p>
          <w:p w14:paraId="6BB196CE" w14:textId="77777777" w:rsidR="00A00F80" w:rsidRPr="00827E16" w:rsidRDefault="00A00F80" w:rsidP="00370B24">
            <w:pPr>
              <w:rPr>
                <w:rFonts w:asciiTheme="minorHAnsi" w:hAnsiTheme="minorHAnsi" w:cs="Calibri"/>
                <w:sz w:val="24"/>
                <w:lang w:val="en-GB"/>
              </w:rPr>
            </w:pPr>
          </w:p>
          <w:p w14:paraId="16F354E0" w14:textId="77777777" w:rsidR="00A00F80" w:rsidRPr="0087147F" w:rsidRDefault="00A00F80" w:rsidP="00370B24">
            <w:pPr>
              <w:rPr>
                <w:rFonts w:asciiTheme="minorHAnsi" w:hAnsiTheme="minorHAnsi" w:cs="Calibri"/>
                <w:sz w:val="24"/>
                <w:lang w:val="es-ES"/>
              </w:rPr>
            </w:pPr>
            <w:r w:rsidRPr="0087147F">
              <w:rPr>
                <w:rFonts w:asciiTheme="minorHAnsi" w:hAnsiTheme="minorHAnsi" w:cs="Calibri"/>
                <w:sz w:val="24"/>
                <w:lang w:val="es-ES"/>
              </w:rPr>
              <w:t>___________________________</w:t>
            </w:r>
          </w:p>
          <w:p w14:paraId="100BC88E" w14:textId="77777777" w:rsidR="00A00F80" w:rsidRPr="0087147F" w:rsidRDefault="00A00F80" w:rsidP="00370B24">
            <w:pPr>
              <w:jc w:val="left"/>
              <w:rPr>
                <w:rFonts w:asciiTheme="minorHAnsi" w:hAnsiTheme="minorHAnsi" w:cs="Calibri"/>
                <w:sz w:val="24"/>
                <w:lang w:val="es-ES"/>
              </w:rPr>
            </w:pPr>
            <w:r w:rsidRPr="0087147F">
              <w:rPr>
                <w:rFonts w:asciiTheme="minorHAnsi" w:hAnsiTheme="minorHAnsi" w:cs="Calibri"/>
                <w:sz w:val="24"/>
                <w:lang w:val="es-ES"/>
              </w:rPr>
              <w:t>Dr. Gabriel Capellá Munar</w:t>
            </w:r>
            <w:r w:rsidRPr="0087147F">
              <w:rPr>
                <w:rFonts w:asciiTheme="minorHAnsi" w:hAnsiTheme="minorHAnsi" w:cs="Calibri"/>
                <w:sz w:val="24"/>
                <w:lang w:val="es-ES"/>
              </w:rPr>
              <w:br/>
              <w:t>Director</w:t>
            </w:r>
          </w:p>
        </w:tc>
        <w:tc>
          <w:tcPr>
            <w:tcW w:w="4962" w:type="dxa"/>
          </w:tcPr>
          <w:p w14:paraId="2F19A563" w14:textId="77777777" w:rsidR="00A00F80" w:rsidRPr="0087147F" w:rsidRDefault="00A00F80" w:rsidP="00370B24">
            <w:pPr>
              <w:rPr>
                <w:rFonts w:asciiTheme="minorHAnsi" w:hAnsiTheme="minorHAnsi" w:cs="Calibri"/>
                <w:sz w:val="24"/>
                <w:lang w:val="es-ES"/>
              </w:rPr>
            </w:pPr>
          </w:p>
          <w:p w14:paraId="05EA8A7B" w14:textId="77777777" w:rsidR="00A00F80" w:rsidRPr="0087147F" w:rsidRDefault="00A00F80" w:rsidP="00370B24">
            <w:pPr>
              <w:rPr>
                <w:rFonts w:asciiTheme="minorHAnsi" w:hAnsiTheme="minorHAnsi" w:cs="Calibri"/>
                <w:sz w:val="24"/>
                <w:lang w:val="es-ES"/>
              </w:rPr>
            </w:pPr>
          </w:p>
          <w:p w14:paraId="11CF370D" w14:textId="77777777" w:rsidR="00A00F80" w:rsidRPr="0087147F" w:rsidRDefault="00A00F80" w:rsidP="00370B24">
            <w:pPr>
              <w:rPr>
                <w:rFonts w:asciiTheme="minorHAnsi" w:hAnsiTheme="minorHAnsi" w:cs="Calibri"/>
                <w:sz w:val="24"/>
                <w:lang w:val="es-ES"/>
              </w:rPr>
            </w:pPr>
          </w:p>
          <w:p w14:paraId="557FA133" w14:textId="77777777" w:rsidR="00A00F80" w:rsidRPr="0087147F" w:rsidRDefault="00A00F80" w:rsidP="00370B24">
            <w:pPr>
              <w:rPr>
                <w:rFonts w:asciiTheme="minorHAnsi" w:hAnsiTheme="minorHAnsi" w:cs="Calibri"/>
                <w:sz w:val="24"/>
                <w:lang w:val="es-ES"/>
              </w:rPr>
            </w:pPr>
          </w:p>
          <w:p w14:paraId="1C57F334" w14:textId="77777777" w:rsidR="00A00F80" w:rsidRPr="0087147F" w:rsidRDefault="00A00F80" w:rsidP="00370B24">
            <w:pPr>
              <w:rPr>
                <w:rFonts w:asciiTheme="minorHAnsi" w:hAnsiTheme="minorHAnsi" w:cs="Calibri"/>
                <w:sz w:val="24"/>
                <w:lang w:val="es-ES"/>
              </w:rPr>
            </w:pPr>
          </w:p>
          <w:p w14:paraId="7519C4EA" w14:textId="77777777" w:rsidR="00A00F80" w:rsidRPr="00827E16" w:rsidRDefault="00A00F80" w:rsidP="00370B24">
            <w:pPr>
              <w:rPr>
                <w:rFonts w:asciiTheme="minorHAnsi" w:hAnsiTheme="minorHAnsi" w:cs="Calibri"/>
                <w:sz w:val="24"/>
                <w:lang w:val="en-GB"/>
              </w:rPr>
            </w:pPr>
            <w:r w:rsidRPr="00827E16">
              <w:rPr>
                <w:rFonts w:asciiTheme="minorHAnsi" w:hAnsiTheme="minorHAnsi" w:cs="Calibri"/>
                <w:sz w:val="24"/>
                <w:lang w:val="en-GB"/>
              </w:rPr>
              <w:t>___________________________</w:t>
            </w:r>
          </w:p>
          <w:p w14:paraId="78A43998" w14:textId="77777777" w:rsidR="00A00F80" w:rsidRPr="00827E16" w:rsidRDefault="00A00F80" w:rsidP="00370B24">
            <w:pPr>
              <w:rPr>
                <w:rFonts w:asciiTheme="minorHAnsi" w:hAnsiTheme="minorHAnsi" w:cs="Calibri"/>
                <w:sz w:val="24"/>
                <w:lang w:val="en-GB"/>
              </w:rPr>
            </w:pPr>
            <w:r w:rsidRPr="00827E16">
              <w:rPr>
                <w:rFonts w:asciiTheme="minorHAnsi" w:hAnsiTheme="minorHAnsi" w:cs="Calibri"/>
                <w:sz w:val="24"/>
                <w:lang w:val="en-GB"/>
              </w:rPr>
              <w:t>Mr. ________________________</w:t>
            </w:r>
          </w:p>
          <w:p w14:paraId="4F426E55" w14:textId="77777777" w:rsidR="00A00F80" w:rsidRPr="00827E16" w:rsidRDefault="00A00F80" w:rsidP="00370B24">
            <w:pPr>
              <w:rPr>
                <w:rFonts w:asciiTheme="minorHAnsi" w:hAnsiTheme="minorHAnsi" w:cs="Calibri"/>
                <w:sz w:val="24"/>
                <w:lang w:val="en-GB"/>
              </w:rPr>
            </w:pPr>
            <w:r w:rsidRPr="00827E16">
              <w:rPr>
                <w:rFonts w:asciiTheme="minorHAnsi" w:hAnsiTheme="minorHAnsi" w:cs="Calibri"/>
                <w:sz w:val="24"/>
                <w:lang w:val="en-GB"/>
              </w:rPr>
              <w:t>Title</w:t>
            </w:r>
          </w:p>
        </w:tc>
      </w:tr>
    </w:tbl>
    <w:p w14:paraId="1BC51619" w14:textId="77777777" w:rsidR="00A00F80" w:rsidRPr="00827E16" w:rsidRDefault="00A00F80" w:rsidP="00A00F80">
      <w:pPr>
        <w:rPr>
          <w:rFonts w:asciiTheme="minorHAnsi" w:hAnsiTheme="minorHAnsi"/>
          <w:sz w:val="24"/>
          <w:lang w:val="en-GB"/>
        </w:rPr>
      </w:pPr>
    </w:p>
    <w:p w14:paraId="72ED8D7A" w14:textId="77777777" w:rsidR="00A00F80" w:rsidRPr="00827E16" w:rsidRDefault="00A00F80" w:rsidP="00A00F80">
      <w:pPr>
        <w:rPr>
          <w:rFonts w:asciiTheme="minorHAnsi" w:hAnsiTheme="minorHAnsi"/>
          <w:sz w:val="24"/>
          <w:lang w:val="en-GB"/>
        </w:rPr>
      </w:pPr>
    </w:p>
    <w:p w14:paraId="1E597DB4" w14:textId="77777777" w:rsidR="00A00F80" w:rsidRPr="00827E16" w:rsidRDefault="00A00F80" w:rsidP="00A00F80">
      <w:pPr>
        <w:rPr>
          <w:rFonts w:asciiTheme="minorHAnsi" w:hAnsiTheme="minorHAnsi"/>
          <w:sz w:val="24"/>
          <w:lang w:val="en-GB"/>
        </w:rPr>
      </w:pPr>
    </w:p>
    <w:p w14:paraId="6A3829F2" w14:textId="77777777" w:rsidR="00A00F80" w:rsidRPr="00827E16" w:rsidRDefault="00A00F80" w:rsidP="00A00F80">
      <w:pPr>
        <w:jc w:val="left"/>
        <w:rPr>
          <w:rFonts w:asciiTheme="minorHAnsi" w:hAnsiTheme="minorHAnsi"/>
          <w:sz w:val="24"/>
          <w:lang w:val="en-GB"/>
        </w:rPr>
      </w:pPr>
      <w:r w:rsidRPr="00827E16">
        <w:rPr>
          <w:rFonts w:asciiTheme="minorHAnsi" w:hAnsiTheme="minorHAnsi"/>
          <w:sz w:val="24"/>
          <w:lang w:val="en-GB"/>
        </w:rPr>
        <w:t>Although not a Party to this Agreement, I have read, underst</w:t>
      </w:r>
      <w:r>
        <w:rPr>
          <w:rFonts w:asciiTheme="minorHAnsi" w:hAnsiTheme="minorHAnsi"/>
          <w:sz w:val="24"/>
          <w:lang w:val="en-GB"/>
        </w:rPr>
        <w:t>ood</w:t>
      </w:r>
      <w:r w:rsidRPr="00827E16">
        <w:rPr>
          <w:rFonts w:asciiTheme="minorHAnsi" w:hAnsiTheme="minorHAnsi"/>
          <w:sz w:val="24"/>
          <w:lang w:val="en-GB"/>
        </w:rPr>
        <w:t xml:space="preserve"> and acknowledge my obligations as the Recipient Principal Investigator (“</w:t>
      </w:r>
      <w:r w:rsidRPr="008816C4">
        <w:rPr>
          <w:rFonts w:asciiTheme="minorHAnsi" w:hAnsiTheme="minorHAnsi"/>
          <w:b/>
          <w:bCs/>
          <w:sz w:val="24"/>
          <w:lang w:val="en-GB"/>
        </w:rPr>
        <w:t>Recipient Principal Investigator</w:t>
      </w:r>
      <w:r w:rsidRPr="00827E16">
        <w:rPr>
          <w:rFonts w:asciiTheme="minorHAnsi" w:hAnsiTheme="minorHAnsi"/>
          <w:sz w:val="24"/>
          <w:lang w:val="en-GB"/>
        </w:rPr>
        <w:t xml:space="preserve">”): </w:t>
      </w:r>
    </w:p>
    <w:p w14:paraId="07AE14AA" w14:textId="77777777" w:rsidR="00A00F80" w:rsidRPr="00827E16" w:rsidRDefault="00A00F80" w:rsidP="00A00F80">
      <w:pPr>
        <w:jc w:val="left"/>
        <w:rPr>
          <w:rFonts w:asciiTheme="minorHAnsi" w:hAnsiTheme="minorHAnsi"/>
          <w:sz w:val="24"/>
          <w:lang w:val="en-GB"/>
        </w:rPr>
      </w:pPr>
    </w:p>
    <w:p w14:paraId="3C5B78E0" w14:textId="77777777" w:rsidR="00A00F80" w:rsidRPr="00827E16" w:rsidRDefault="00A00F80" w:rsidP="00A00F80">
      <w:pPr>
        <w:jc w:val="left"/>
        <w:rPr>
          <w:rFonts w:asciiTheme="minorHAnsi" w:hAnsiTheme="minorHAnsi"/>
          <w:sz w:val="24"/>
          <w:lang w:val="en-GB"/>
        </w:rPr>
      </w:pPr>
      <w:r w:rsidRPr="00827E16">
        <w:rPr>
          <w:rFonts w:asciiTheme="minorHAnsi" w:hAnsiTheme="minorHAnsi"/>
          <w:sz w:val="24"/>
          <w:lang w:val="en-GB"/>
        </w:rPr>
        <w:t>Signature:</w:t>
      </w:r>
    </w:p>
    <w:p w14:paraId="1C390F48" w14:textId="77777777" w:rsidR="00A00F80" w:rsidRPr="00827E16" w:rsidRDefault="00A00F80" w:rsidP="00A00F80">
      <w:pPr>
        <w:jc w:val="left"/>
        <w:rPr>
          <w:rFonts w:asciiTheme="minorHAnsi" w:hAnsiTheme="minorHAnsi"/>
          <w:sz w:val="24"/>
          <w:lang w:val="en-GB"/>
        </w:rPr>
      </w:pPr>
    </w:p>
    <w:p w14:paraId="540BF1D4" w14:textId="77777777" w:rsidR="00A00F80" w:rsidRPr="00827E16" w:rsidRDefault="00A00F80" w:rsidP="00A00F80">
      <w:pPr>
        <w:jc w:val="left"/>
        <w:rPr>
          <w:rFonts w:asciiTheme="minorHAnsi" w:hAnsiTheme="minorHAnsi"/>
          <w:sz w:val="24"/>
          <w:lang w:val="en-GB"/>
        </w:rPr>
      </w:pPr>
      <w:r w:rsidRPr="00827E16">
        <w:rPr>
          <w:rFonts w:asciiTheme="minorHAnsi" w:hAnsiTheme="minorHAnsi"/>
          <w:sz w:val="24"/>
          <w:lang w:val="en-GB"/>
        </w:rPr>
        <w:t>Name:</w:t>
      </w:r>
    </w:p>
    <w:p w14:paraId="69494674" w14:textId="77777777" w:rsidR="00A00F80" w:rsidRPr="00827E16" w:rsidRDefault="00A00F80" w:rsidP="00A00F80">
      <w:pPr>
        <w:jc w:val="left"/>
        <w:rPr>
          <w:rFonts w:asciiTheme="minorHAnsi" w:hAnsiTheme="minorHAnsi"/>
          <w:sz w:val="24"/>
          <w:lang w:val="en-GB"/>
        </w:rPr>
      </w:pPr>
    </w:p>
    <w:p w14:paraId="42B4E863" w14:textId="3B20B452" w:rsidR="00A00F80" w:rsidRDefault="00A00F80" w:rsidP="00A00F80">
      <w:pPr>
        <w:contextualSpacing/>
        <w:rPr>
          <w:rFonts w:asciiTheme="minorHAnsi" w:eastAsia="Calibri" w:hAnsiTheme="minorHAnsi" w:cstheme="minorHAnsi"/>
          <w:sz w:val="24"/>
          <w:lang w:val="en-GB"/>
        </w:rPr>
      </w:pPr>
      <w:r w:rsidRPr="00827E16">
        <w:rPr>
          <w:rFonts w:asciiTheme="minorHAnsi" w:hAnsiTheme="minorHAnsi"/>
          <w:sz w:val="24"/>
          <w:lang w:val="en-GB"/>
        </w:rPr>
        <w:t>Title:</w:t>
      </w:r>
    </w:p>
    <w:p w14:paraId="5CD14CB3" w14:textId="64784EA2" w:rsidR="008816C4" w:rsidRDefault="0087147F" w:rsidP="00FF398A">
      <w:pPr>
        <w:spacing w:after="160" w:line="259" w:lineRule="auto"/>
        <w:contextualSpacing/>
        <w:jc w:val="left"/>
        <w:rPr>
          <w:rFonts w:asciiTheme="minorHAnsi" w:eastAsia="Calibri" w:hAnsiTheme="minorHAnsi" w:cstheme="minorHAnsi"/>
          <w:sz w:val="24"/>
          <w:lang w:val="en-GB"/>
        </w:rPr>
      </w:pPr>
      <w:r>
        <w:rPr>
          <w:rFonts w:asciiTheme="minorHAnsi" w:eastAsia="Calibri" w:hAnsiTheme="minorHAnsi" w:cstheme="minorHAnsi"/>
          <w:sz w:val="24"/>
          <w:lang w:val="en-GB"/>
        </w:rPr>
        <w:br w:type="page"/>
      </w:r>
    </w:p>
    <w:p w14:paraId="3162E259" w14:textId="29FE8EF3" w:rsidR="00765764" w:rsidRPr="00827E16" w:rsidRDefault="00765764" w:rsidP="00765764">
      <w:pPr>
        <w:jc w:val="center"/>
        <w:rPr>
          <w:rFonts w:asciiTheme="minorHAnsi" w:hAnsiTheme="minorHAnsi"/>
          <w:b/>
          <w:bCs/>
          <w:smallCaps/>
          <w:sz w:val="24"/>
          <w:lang w:val="en-GB"/>
        </w:rPr>
      </w:pPr>
      <w:commentRangeStart w:id="18"/>
      <w:r w:rsidRPr="00827E16">
        <w:rPr>
          <w:rFonts w:asciiTheme="minorHAnsi" w:hAnsiTheme="minorHAnsi"/>
          <w:b/>
          <w:bCs/>
          <w:smallCaps/>
          <w:sz w:val="24"/>
          <w:lang w:val="en-GB"/>
        </w:rPr>
        <w:lastRenderedPageBreak/>
        <w:t xml:space="preserve">ANNEX 1 – </w:t>
      </w:r>
      <w:r w:rsidR="008816C4">
        <w:rPr>
          <w:rFonts w:asciiTheme="minorHAnsi" w:hAnsiTheme="minorHAnsi"/>
          <w:b/>
          <w:bCs/>
          <w:smallCaps/>
          <w:sz w:val="24"/>
          <w:lang w:val="en-GB"/>
        </w:rPr>
        <w:t>DESCRIPTION OF THE DATA</w:t>
      </w:r>
      <w:commentRangeEnd w:id="18"/>
      <w:r w:rsidR="00A00F80" w:rsidRPr="00827E16">
        <w:rPr>
          <w:rStyle w:val="Refdecomentario"/>
          <w:rFonts w:asciiTheme="minorHAnsi" w:hAnsiTheme="minorHAnsi"/>
          <w:b/>
          <w:bCs/>
          <w:smallCaps/>
          <w:sz w:val="24"/>
          <w:szCs w:val="24"/>
          <w:lang w:val="en-GB"/>
        </w:rPr>
        <w:commentReference w:id="18"/>
      </w:r>
    </w:p>
    <w:p w14:paraId="39923BEF" w14:textId="77777777" w:rsidR="00765764" w:rsidRPr="00827E16" w:rsidRDefault="00765764" w:rsidP="00765764">
      <w:pPr>
        <w:shd w:val="clear" w:color="auto" w:fill="FFFFFF"/>
        <w:rPr>
          <w:rFonts w:asciiTheme="minorHAnsi" w:eastAsia="Calibri" w:hAnsiTheme="minorHAnsi" w:cstheme="minorHAnsi"/>
          <w:sz w:val="24"/>
          <w:lang w:val="en-GB"/>
        </w:rPr>
      </w:pPr>
    </w:p>
    <w:p w14:paraId="3A12243B" w14:textId="77777777" w:rsidR="00765764" w:rsidRPr="00827E16" w:rsidRDefault="00765764" w:rsidP="00765764">
      <w:pPr>
        <w:shd w:val="clear" w:color="auto" w:fill="FFFFFF"/>
        <w:rPr>
          <w:rFonts w:ascii="Arial" w:eastAsia="Calibri" w:hAnsi="Arial" w:cs="Arial"/>
          <w:lang w:val="en-GB"/>
        </w:rPr>
      </w:pPr>
    </w:p>
    <w:p w14:paraId="6504AE31" w14:textId="77777777" w:rsidR="00765764" w:rsidRPr="00827E16" w:rsidRDefault="00765764" w:rsidP="00765764">
      <w:pPr>
        <w:shd w:val="clear" w:color="auto" w:fill="FFFFFF"/>
        <w:rPr>
          <w:rFonts w:asciiTheme="minorHAnsi" w:hAnsiTheme="minorHAnsi"/>
          <w:b/>
          <w:bCs/>
          <w:smallCaps/>
          <w:sz w:val="24"/>
          <w:lang w:val="en-GB"/>
        </w:rPr>
      </w:pPr>
      <w:r w:rsidRPr="00827E16">
        <w:rPr>
          <w:rFonts w:asciiTheme="minorHAnsi" w:hAnsiTheme="minorHAnsi"/>
          <w:b/>
          <w:bCs/>
          <w:smallCaps/>
          <w:sz w:val="24"/>
          <w:lang w:val="en-GB"/>
        </w:rPr>
        <w:br w:type="page"/>
      </w:r>
    </w:p>
    <w:p w14:paraId="7F9B87EE" w14:textId="1B1D3E1F" w:rsidR="00765764" w:rsidRPr="00827E16" w:rsidRDefault="00765764" w:rsidP="00765764">
      <w:pPr>
        <w:tabs>
          <w:tab w:val="left" w:pos="2694"/>
        </w:tabs>
        <w:jc w:val="center"/>
        <w:rPr>
          <w:rFonts w:asciiTheme="minorHAnsi" w:hAnsiTheme="minorHAnsi"/>
          <w:b/>
          <w:bCs/>
          <w:smallCaps/>
          <w:sz w:val="24"/>
          <w:lang w:val="en-GB"/>
        </w:rPr>
      </w:pPr>
      <w:commentRangeStart w:id="19"/>
      <w:r w:rsidRPr="00827E16">
        <w:rPr>
          <w:rFonts w:asciiTheme="minorHAnsi" w:hAnsiTheme="minorHAnsi"/>
          <w:b/>
          <w:bCs/>
          <w:smallCaps/>
          <w:sz w:val="24"/>
          <w:lang w:val="en-GB"/>
        </w:rPr>
        <w:lastRenderedPageBreak/>
        <w:t xml:space="preserve">ANNEX 2 – </w:t>
      </w:r>
      <w:r w:rsidR="008816C4">
        <w:rPr>
          <w:rFonts w:asciiTheme="minorHAnsi" w:hAnsiTheme="minorHAnsi"/>
          <w:b/>
          <w:bCs/>
          <w:smallCaps/>
          <w:sz w:val="24"/>
          <w:lang w:val="en-GB"/>
        </w:rPr>
        <w:t xml:space="preserve">DESCRIPTION OF THE </w:t>
      </w:r>
      <w:r w:rsidRPr="00827E16">
        <w:rPr>
          <w:rFonts w:asciiTheme="minorHAnsi" w:hAnsiTheme="minorHAnsi"/>
          <w:b/>
          <w:bCs/>
          <w:smallCaps/>
          <w:sz w:val="24"/>
          <w:lang w:val="en-GB"/>
        </w:rPr>
        <w:t>PROJECT</w:t>
      </w:r>
      <w:commentRangeEnd w:id="19"/>
      <w:r w:rsidR="00A00F80" w:rsidRPr="00827E16">
        <w:rPr>
          <w:rStyle w:val="Refdecomentario"/>
          <w:rFonts w:asciiTheme="minorHAnsi" w:hAnsiTheme="minorHAnsi"/>
          <w:b/>
          <w:bCs/>
          <w:smallCaps/>
          <w:sz w:val="24"/>
          <w:szCs w:val="24"/>
          <w:lang w:val="en-GB"/>
        </w:rPr>
        <w:commentReference w:id="19"/>
      </w:r>
    </w:p>
    <w:p w14:paraId="0CBAB884" w14:textId="77777777" w:rsidR="00765764" w:rsidRPr="00827E16" w:rsidRDefault="00765764" w:rsidP="00765764">
      <w:pPr>
        <w:tabs>
          <w:tab w:val="left" w:pos="2694"/>
        </w:tabs>
        <w:rPr>
          <w:rFonts w:asciiTheme="minorHAnsi" w:hAnsiTheme="minorHAnsi" w:cstheme="minorHAnsi"/>
          <w:sz w:val="28"/>
          <w:lang w:val="en-GB"/>
        </w:rPr>
      </w:pPr>
    </w:p>
    <w:p w14:paraId="72454796" w14:textId="77777777" w:rsidR="00765764" w:rsidRPr="00827E16" w:rsidRDefault="00765764" w:rsidP="008012EE">
      <w:pPr>
        <w:rPr>
          <w:rFonts w:ascii="Calibri" w:eastAsia="Calibri" w:hAnsi="Calibri" w:cs="Calibri"/>
          <w:sz w:val="24"/>
          <w:lang w:val="en-GB"/>
        </w:rPr>
      </w:pPr>
    </w:p>
    <w:sectPr w:rsidR="00765764" w:rsidRPr="00827E16" w:rsidSect="006963BA">
      <w:headerReference w:type="default" r:id="rId15"/>
      <w:footerReference w:type="default" r:id="rId16"/>
      <w:headerReference w:type="first" r:id="rId17"/>
      <w:pgSz w:w="11906" w:h="16838"/>
      <w:pgMar w:top="1417" w:right="1701" w:bottom="1417"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niel Diez Sánchez" w:date="2026-03-05T12:10:00Z" w:initials="DD">
    <w:p w14:paraId="0C2AFD67" w14:textId="77777777" w:rsidR="00463A50" w:rsidRDefault="00463A50" w:rsidP="00463A50">
      <w:pPr>
        <w:pStyle w:val="Textocomentario"/>
      </w:pPr>
      <w:r>
        <w:rPr>
          <w:rStyle w:val="Refdecomentario"/>
        </w:rPr>
        <w:annotationRef/>
      </w:r>
      <w:r>
        <w:t>To be completed by RECIPIENT.</w:t>
      </w:r>
    </w:p>
  </w:comment>
  <w:comment w:id="2" w:author="Daniel Diez Sánchez" w:date="2026-03-05T12:10:00Z" w:initials="DD">
    <w:p w14:paraId="75CF9DF8" w14:textId="77777777" w:rsidR="00463A50" w:rsidRDefault="00463A50" w:rsidP="00463A50">
      <w:pPr>
        <w:pStyle w:val="Textocomentario"/>
      </w:pPr>
      <w:r>
        <w:rPr>
          <w:rStyle w:val="Refdecomentario"/>
        </w:rPr>
        <w:annotationRef/>
      </w:r>
      <w:r>
        <w:t>Not mandatory</w:t>
      </w:r>
    </w:p>
  </w:comment>
  <w:comment w:id="1" w:author="Daniel Diez Sánchez" w:date="2026-03-05T12:10:00Z" w:initials="DD">
    <w:p w14:paraId="3AAC82FC" w14:textId="77777777" w:rsidR="00463A50" w:rsidRDefault="00463A50" w:rsidP="00463A50">
      <w:pPr>
        <w:pStyle w:val="Textocomentario"/>
      </w:pPr>
      <w:r>
        <w:rPr>
          <w:rStyle w:val="Refdecomentario"/>
        </w:rPr>
        <w:annotationRef/>
      </w:r>
      <w:r>
        <w:t>To be completed by RECIPIENT</w:t>
      </w:r>
    </w:p>
  </w:comment>
  <w:comment w:id="5" w:author="Daniel Diez Sánchez" w:date="2026-03-05T08:13:00Z" w:initials="DD">
    <w:p w14:paraId="68392F51" w14:textId="77777777" w:rsidR="00176C6B" w:rsidRDefault="00176C6B" w:rsidP="00176C6B">
      <w:pPr>
        <w:pStyle w:val="Textocomentario"/>
      </w:pPr>
      <w:r>
        <w:rPr>
          <w:rStyle w:val="Refdecomentario"/>
        </w:rPr>
        <w:annotationRef/>
      </w:r>
      <w:r>
        <w:t>To be completed by RECIPIENT. Short description of the company/institution.</w:t>
      </w:r>
    </w:p>
  </w:comment>
  <w:comment w:id="7" w:author="Daniel Diez Sánchez" w:date="2026-03-05T08:13:00Z" w:initials="DD">
    <w:p w14:paraId="5D0926BC" w14:textId="77777777" w:rsidR="00176C6B" w:rsidRDefault="00176C6B" w:rsidP="00176C6B">
      <w:pPr>
        <w:pStyle w:val="Textocomentario"/>
      </w:pPr>
      <w:r>
        <w:rPr>
          <w:rStyle w:val="Refdecomentario"/>
        </w:rPr>
        <w:annotationRef/>
      </w:r>
      <w:r>
        <w:t>To be completed by IP. Short description of the research programme, and the project.</w:t>
      </w:r>
    </w:p>
  </w:comment>
  <w:comment w:id="9" w:author="Daniel Diez Sánchez" w:date="2026-03-04T10:07:00Z" w:initials="DD">
    <w:p w14:paraId="4133A451" w14:textId="77777777" w:rsidR="000E0A60" w:rsidRDefault="000E0A60" w:rsidP="000E0A60">
      <w:pPr>
        <w:pStyle w:val="Textocomentario"/>
      </w:pPr>
      <w:r>
        <w:rPr>
          <w:rStyle w:val="Refdecomentario"/>
        </w:rPr>
        <w:annotationRef/>
      </w:r>
      <w:r>
        <w:t>To be completed by RECIPIENT. Applicable countries.</w:t>
      </w:r>
    </w:p>
  </w:comment>
  <w:comment w:id="10" w:author="Daniel Diez Sánchez" w:date="2026-03-04T14:51:00Z" w:initials="DD">
    <w:p w14:paraId="2D26A381" w14:textId="77777777" w:rsidR="000A7F40" w:rsidRDefault="000A7F40" w:rsidP="000A7F40">
      <w:pPr>
        <w:pStyle w:val="Textocomentario"/>
      </w:pPr>
      <w:r>
        <w:rPr>
          <w:rStyle w:val="Refdecomentario"/>
        </w:rPr>
        <w:annotationRef/>
      </w:r>
      <w:r>
        <w:t>To be fullfilled by IP.</w:t>
      </w:r>
    </w:p>
  </w:comment>
  <w:comment w:id="11" w:author="Daniel Diez Sánchez" w:date="2026-03-04T14:51:00Z" w:initials="DD">
    <w:p w14:paraId="08C788DD" w14:textId="77777777" w:rsidR="000A7F40" w:rsidRDefault="000A7F40" w:rsidP="000A7F40">
      <w:pPr>
        <w:pStyle w:val="Textocomentario"/>
      </w:pPr>
      <w:r>
        <w:rPr>
          <w:rStyle w:val="Refdecomentario"/>
        </w:rPr>
        <w:annotationRef/>
      </w:r>
      <w:r>
        <w:t>To be fullfilled by RECIPIENT</w:t>
      </w:r>
    </w:p>
  </w:comment>
  <w:comment w:id="15" w:author="Daniel Diez Sánchez" w:date="2026-03-05T11:23:00Z" w:initials="DD">
    <w:p w14:paraId="72E5224D" w14:textId="77777777" w:rsidR="006C4C8F" w:rsidRDefault="006C4C8F" w:rsidP="006C4C8F">
      <w:pPr>
        <w:pStyle w:val="Textocomentario"/>
      </w:pPr>
      <w:r>
        <w:rPr>
          <w:rStyle w:val="Refdecomentario"/>
        </w:rPr>
        <w:annotationRef/>
      </w:r>
      <w:r>
        <w:t>To be completed by RECIPIENT. Information of Data Officer</w:t>
      </w:r>
    </w:p>
  </w:comment>
  <w:comment w:id="17" w:author="Daniel Diez Sánchez" w:date="2026-03-05T11:49:00Z" w:initials="DD">
    <w:p w14:paraId="622E9031" w14:textId="77777777" w:rsidR="00A00F80" w:rsidRDefault="00A00F80" w:rsidP="00A00F80">
      <w:pPr>
        <w:pStyle w:val="Textocomentario"/>
      </w:pPr>
      <w:r>
        <w:rPr>
          <w:rStyle w:val="Refdecomentario"/>
        </w:rPr>
        <w:annotationRef/>
      </w:r>
      <w:r>
        <w:t>To be completed by RECIPIENT</w:t>
      </w:r>
    </w:p>
  </w:comment>
  <w:comment w:id="18" w:author="Daniel Diez Sánchez" w:date="2026-03-05T11:49:00Z" w:initials="DD">
    <w:p w14:paraId="27A0E190" w14:textId="77777777" w:rsidR="00A00F80" w:rsidRDefault="00A00F80" w:rsidP="00A00F80">
      <w:pPr>
        <w:pStyle w:val="Textocomentario"/>
      </w:pPr>
      <w:r>
        <w:rPr>
          <w:rStyle w:val="Refdecomentario"/>
        </w:rPr>
        <w:annotationRef/>
      </w:r>
      <w:r>
        <w:t>To be completed by the IP of the PROVIDER</w:t>
      </w:r>
    </w:p>
  </w:comment>
  <w:comment w:id="19" w:author="Daniel Diez Sánchez" w:date="2026-03-05T11:49:00Z" w:initials="DD">
    <w:p w14:paraId="5CE9BE7B" w14:textId="77777777" w:rsidR="00A00F80" w:rsidRDefault="00A00F80" w:rsidP="00A00F80">
      <w:pPr>
        <w:pStyle w:val="Textocomentario"/>
      </w:pPr>
      <w:r>
        <w:rPr>
          <w:rStyle w:val="Refdecomentario"/>
        </w:rPr>
        <w:annotationRef/>
      </w:r>
      <w:r>
        <w:t>To be completed by RECIPIENT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2AFD67" w15:done="0"/>
  <w15:commentEx w15:paraId="75CF9DF8" w15:done="0"/>
  <w15:commentEx w15:paraId="3AAC82FC" w15:done="0"/>
  <w15:commentEx w15:paraId="68392F51" w15:done="0"/>
  <w15:commentEx w15:paraId="5D0926BC" w15:done="0"/>
  <w15:commentEx w15:paraId="4133A451" w15:done="0"/>
  <w15:commentEx w15:paraId="2D26A381" w15:done="0"/>
  <w15:commentEx w15:paraId="08C788DD" w15:done="0"/>
  <w15:commentEx w15:paraId="72E5224D" w15:done="0"/>
  <w15:commentEx w15:paraId="622E9031" w15:done="0"/>
  <w15:commentEx w15:paraId="27A0E190" w15:done="0"/>
  <w15:commentEx w15:paraId="5CE9BE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15C01A" w16cex:dateUtc="2026-03-05T11:10:00Z"/>
  <w16cex:commentExtensible w16cex:durableId="2F78B940" w16cex:dateUtc="2026-03-05T11:10:00Z"/>
  <w16cex:commentExtensible w16cex:durableId="3A2BCE9A" w16cex:dateUtc="2026-03-05T11:10:00Z"/>
  <w16cex:commentExtensible w16cex:durableId="686662DB" w16cex:dateUtc="2026-03-05T07:13:00Z"/>
  <w16cex:commentExtensible w16cex:durableId="0A7770D5" w16cex:dateUtc="2026-03-05T07:13:00Z"/>
  <w16cex:commentExtensible w16cex:durableId="2BE990AF" w16cex:dateUtc="2026-03-04T09:07:00Z"/>
  <w16cex:commentExtensible w16cex:durableId="0437B7CD" w16cex:dateUtc="2026-03-04T13:51:00Z"/>
  <w16cex:commentExtensible w16cex:durableId="159D8BC6" w16cex:dateUtc="2026-03-04T13:51:00Z"/>
  <w16cex:commentExtensible w16cex:durableId="34A0CC07" w16cex:dateUtc="2026-03-05T10:23:00Z"/>
  <w16cex:commentExtensible w16cex:durableId="45131862" w16cex:dateUtc="2026-03-05T10:49:00Z"/>
  <w16cex:commentExtensible w16cex:durableId="2079BD6A" w16cex:dateUtc="2026-03-05T10:49:00Z"/>
  <w16cex:commentExtensible w16cex:durableId="144E644C" w16cex:dateUtc="2026-03-05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2AFD67" w16cid:durableId="5A15C01A"/>
  <w16cid:commentId w16cid:paraId="75CF9DF8" w16cid:durableId="2F78B940"/>
  <w16cid:commentId w16cid:paraId="3AAC82FC" w16cid:durableId="3A2BCE9A"/>
  <w16cid:commentId w16cid:paraId="68392F51" w16cid:durableId="686662DB"/>
  <w16cid:commentId w16cid:paraId="5D0926BC" w16cid:durableId="0A7770D5"/>
  <w16cid:commentId w16cid:paraId="4133A451" w16cid:durableId="2BE990AF"/>
  <w16cid:commentId w16cid:paraId="2D26A381" w16cid:durableId="0437B7CD"/>
  <w16cid:commentId w16cid:paraId="08C788DD" w16cid:durableId="159D8BC6"/>
  <w16cid:commentId w16cid:paraId="72E5224D" w16cid:durableId="34A0CC07"/>
  <w16cid:commentId w16cid:paraId="622E9031" w16cid:durableId="45131862"/>
  <w16cid:commentId w16cid:paraId="27A0E190" w16cid:durableId="2079BD6A"/>
  <w16cid:commentId w16cid:paraId="5CE9BE7B" w16cid:durableId="144E64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FFD3" w14:textId="77777777" w:rsidR="002F4D63" w:rsidRDefault="002F4D63" w:rsidP="006127A0">
      <w:pPr>
        <w:spacing w:line="240" w:lineRule="auto"/>
      </w:pPr>
      <w:r>
        <w:separator/>
      </w:r>
    </w:p>
  </w:endnote>
  <w:endnote w:type="continuationSeparator" w:id="0">
    <w:p w14:paraId="0B9B03F2" w14:textId="77777777" w:rsidR="002F4D63" w:rsidRDefault="002F4D63" w:rsidP="006127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431845"/>
      <w:docPartObj>
        <w:docPartGallery w:val="Page Numbers (Bottom of Page)"/>
        <w:docPartUnique/>
      </w:docPartObj>
    </w:sdtPr>
    <w:sdtContent>
      <w:p w14:paraId="24C01DAE" w14:textId="127B4414" w:rsidR="006127A0" w:rsidRDefault="006127A0">
        <w:pPr>
          <w:pStyle w:val="Piedepgina"/>
          <w:jc w:val="right"/>
        </w:pPr>
        <w:r>
          <w:fldChar w:fldCharType="begin"/>
        </w:r>
        <w:r>
          <w:instrText>PAGE   \* MERGEFORMAT</w:instrText>
        </w:r>
        <w:r>
          <w:fldChar w:fldCharType="separate"/>
        </w:r>
        <w:r w:rsidR="00B77E9A" w:rsidRPr="00B77E9A">
          <w:rPr>
            <w:noProof/>
            <w:lang w:val="es-ES"/>
          </w:rPr>
          <w:t>10</w:t>
        </w:r>
        <w:r>
          <w:fldChar w:fldCharType="end"/>
        </w:r>
      </w:p>
    </w:sdtContent>
  </w:sdt>
  <w:p w14:paraId="645B871E" w14:textId="77777777" w:rsidR="006127A0" w:rsidRDefault="006127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E79A" w14:textId="77777777" w:rsidR="002F4D63" w:rsidRDefault="002F4D63" w:rsidP="006127A0">
      <w:pPr>
        <w:spacing w:line="240" w:lineRule="auto"/>
      </w:pPr>
      <w:r>
        <w:separator/>
      </w:r>
    </w:p>
  </w:footnote>
  <w:footnote w:type="continuationSeparator" w:id="0">
    <w:p w14:paraId="11C7E0D3" w14:textId="77777777" w:rsidR="002F4D63" w:rsidRDefault="002F4D63" w:rsidP="006127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918D" w14:textId="0446B90F" w:rsidR="00BD48EF" w:rsidRDefault="006963BA">
    <w:pPr>
      <w:pStyle w:val="Encabezado"/>
    </w:pPr>
    <w:r>
      <w:rPr>
        <w:noProof/>
      </w:rPr>
      <w:drawing>
        <wp:anchor distT="0" distB="0" distL="0" distR="0" simplePos="0" relativeHeight="251661312" behindDoc="1" locked="0" layoutInCell="1" hidden="0" allowOverlap="1" wp14:anchorId="283636FD" wp14:editId="7D08011F">
          <wp:simplePos x="0" y="0"/>
          <wp:positionH relativeFrom="page">
            <wp:posOffset>379095</wp:posOffset>
          </wp:positionH>
          <wp:positionV relativeFrom="paragraph">
            <wp:posOffset>-694055</wp:posOffset>
          </wp:positionV>
          <wp:extent cx="1638300" cy="1457325"/>
          <wp:effectExtent l="0" t="0" r="0" b="9525"/>
          <wp:wrapNone/>
          <wp:docPr id="1" name="Imagen 1" descr="Imagen que contiene 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1" name="Imagen 1" descr="Imagen que contiene Patrón de fondo&#10;&#10;Descripción generada automáticamente"/>
                  <pic:cNvPicPr preferRelativeResize="0"/>
                </pic:nvPicPr>
                <pic:blipFill rotWithShape="1">
                  <a:blip r:embed="rId1"/>
                  <a:srcRect r="74064" b="87717"/>
                  <a:stretch/>
                </pic:blipFill>
                <pic:spPr bwMode="auto">
                  <a:xfrm>
                    <a:off x="0" y="0"/>
                    <a:ext cx="1638300" cy="145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967863" w14:textId="77777777" w:rsidR="00BD48EF" w:rsidRDefault="00BD48EF">
    <w:pPr>
      <w:pStyle w:val="Encabezado"/>
    </w:pPr>
  </w:p>
  <w:p w14:paraId="5CC4E653" w14:textId="1CD05A1D" w:rsidR="00BD48EF" w:rsidRDefault="00BD48EF">
    <w:pPr>
      <w:pStyle w:val="Encabezado"/>
    </w:pPr>
  </w:p>
  <w:p w14:paraId="001DBFF7" w14:textId="77777777" w:rsidR="00BD48EF" w:rsidRDefault="00BD48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1120" w14:textId="392498C4" w:rsidR="006963BA" w:rsidRDefault="006963BA">
    <w:pPr>
      <w:pStyle w:val="Encabezado"/>
    </w:pPr>
    <w:r>
      <w:rPr>
        <w:noProof/>
        <w:color w:val="000000"/>
      </w:rPr>
      <w:drawing>
        <wp:anchor distT="0" distB="0" distL="114300" distR="114300" simplePos="0" relativeHeight="251659264" behindDoc="1" locked="0" layoutInCell="1" hidden="0" allowOverlap="1" wp14:anchorId="4C057BD5" wp14:editId="2E122351">
          <wp:simplePos x="0" y="0"/>
          <wp:positionH relativeFrom="margin">
            <wp:posOffset>-711835</wp:posOffset>
          </wp:positionH>
          <wp:positionV relativeFrom="page">
            <wp:posOffset>259080</wp:posOffset>
          </wp:positionV>
          <wp:extent cx="6991350" cy="1143000"/>
          <wp:effectExtent l="0" t="0" r="0" b="0"/>
          <wp:wrapTight wrapText="bothSides">
            <wp:wrapPolygon edited="0">
              <wp:start x="0" y="0"/>
              <wp:lineTo x="0" y="21240"/>
              <wp:lineTo x="21541" y="21240"/>
              <wp:lineTo x="21541" y="0"/>
              <wp:lineTo x="0" y="0"/>
            </wp:wrapPolygon>
          </wp:wrapTight>
          <wp:docPr id="10" name="image1.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Texto, Carta&#10;&#10;Descripción generada automáticamente"/>
                  <pic:cNvPicPr preferRelativeResize="0"/>
                </pic:nvPicPr>
                <pic:blipFill rotWithShape="1">
                  <a:blip r:embed="rId1"/>
                  <a:srcRect l="5290" t="16362" r="2397" b="20302"/>
                  <a:stretch/>
                </pic:blipFill>
                <pic:spPr bwMode="auto">
                  <a:xfrm>
                    <a:off x="0" y="0"/>
                    <a:ext cx="699135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92D45"/>
    <w:multiLevelType w:val="hybridMultilevel"/>
    <w:tmpl w:val="CA5E1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BB6DFB"/>
    <w:multiLevelType w:val="multilevel"/>
    <w:tmpl w:val="EA40618E"/>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717461"/>
    <w:multiLevelType w:val="multilevel"/>
    <w:tmpl w:val="3940BDA0"/>
    <w:lvl w:ilvl="0">
      <w:start w:val="7"/>
      <w:numFmt w:val="decimal"/>
      <w:isLgl/>
      <w:lvlText w:val="%1."/>
      <w:lvlJc w:val="left"/>
      <w:pPr>
        <w:tabs>
          <w:tab w:val="num" w:pos="705"/>
        </w:tabs>
        <w:ind w:left="705" w:hanging="705"/>
      </w:pPr>
      <w:rPr>
        <w:rFonts w:hint="default"/>
        <w:b/>
        <w:i w:val="0"/>
      </w:rPr>
    </w:lvl>
    <w:lvl w:ilvl="1">
      <w:start w:val="1"/>
      <w:numFmt w:val="decimal"/>
      <w:isLgl/>
      <w:lvlText w:val="%1.%2."/>
      <w:lvlJc w:val="left"/>
      <w:pPr>
        <w:tabs>
          <w:tab w:val="num" w:pos="1272"/>
        </w:tabs>
        <w:ind w:left="1272" w:hanging="705"/>
      </w:pPr>
      <w:rPr>
        <w:rFonts w:asciiTheme="minorHAnsi" w:hAnsiTheme="minorHAnsi" w:cstheme="minorHAnsi" w:hint="default"/>
        <w:b/>
        <w:bCs w:val="0"/>
        <w:color w:val="auto"/>
      </w:rPr>
    </w:lvl>
    <w:lvl w:ilvl="2">
      <w:start w:val="1"/>
      <w:numFmt w:val="decimal"/>
      <w:lvlText w:val="%1.%2.%3"/>
      <w:lvlJc w:val="left"/>
      <w:pPr>
        <w:tabs>
          <w:tab w:val="num" w:pos="1287"/>
        </w:tabs>
        <w:ind w:left="1287" w:hanging="720"/>
      </w:pPr>
      <w:rPr>
        <w:rFonts w:hint="default"/>
        <w:b/>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02610B1"/>
    <w:multiLevelType w:val="hybridMultilevel"/>
    <w:tmpl w:val="EE48E534"/>
    <w:lvl w:ilvl="0" w:tplc="5CB6450C">
      <w:start w:val="1"/>
      <w:numFmt w:val="decimal"/>
      <w:lvlText w:val="%1."/>
      <w:lvlJc w:val="left"/>
      <w:pPr>
        <w:ind w:left="720" w:hanging="360"/>
      </w:pPr>
    </w:lvl>
    <w:lvl w:ilvl="1" w:tplc="31389A9E" w:tentative="1">
      <w:start w:val="1"/>
      <w:numFmt w:val="lowerLetter"/>
      <w:lvlText w:val="%2."/>
      <w:lvlJc w:val="left"/>
      <w:pPr>
        <w:ind w:left="1440" w:hanging="360"/>
      </w:pPr>
    </w:lvl>
    <w:lvl w:ilvl="2" w:tplc="109CA15E" w:tentative="1">
      <w:start w:val="1"/>
      <w:numFmt w:val="lowerRoman"/>
      <w:lvlText w:val="%3."/>
      <w:lvlJc w:val="right"/>
      <w:pPr>
        <w:ind w:left="2160" w:hanging="180"/>
      </w:pPr>
    </w:lvl>
    <w:lvl w:ilvl="3" w:tplc="05CA88CA" w:tentative="1">
      <w:start w:val="1"/>
      <w:numFmt w:val="decimal"/>
      <w:lvlText w:val="%4."/>
      <w:lvlJc w:val="left"/>
      <w:pPr>
        <w:ind w:left="2880" w:hanging="360"/>
      </w:pPr>
    </w:lvl>
    <w:lvl w:ilvl="4" w:tplc="14DA623E" w:tentative="1">
      <w:start w:val="1"/>
      <w:numFmt w:val="lowerLetter"/>
      <w:lvlText w:val="%5."/>
      <w:lvlJc w:val="left"/>
      <w:pPr>
        <w:ind w:left="3600" w:hanging="360"/>
      </w:pPr>
    </w:lvl>
    <w:lvl w:ilvl="5" w:tplc="4BE61DC0" w:tentative="1">
      <w:start w:val="1"/>
      <w:numFmt w:val="lowerRoman"/>
      <w:lvlText w:val="%6."/>
      <w:lvlJc w:val="right"/>
      <w:pPr>
        <w:ind w:left="4320" w:hanging="180"/>
      </w:pPr>
    </w:lvl>
    <w:lvl w:ilvl="6" w:tplc="A3FED444" w:tentative="1">
      <w:start w:val="1"/>
      <w:numFmt w:val="decimal"/>
      <w:lvlText w:val="%7."/>
      <w:lvlJc w:val="left"/>
      <w:pPr>
        <w:ind w:left="5040" w:hanging="360"/>
      </w:pPr>
    </w:lvl>
    <w:lvl w:ilvl="7" w:tplc="D1AAE234" w:tentative="1">
      <w:start w:val="1"/>
      <w:numFmt w:val="lowerLetter"/>
      <w:lvlText w:val="%8."/>
      <w:lvlJc w:val="left"/>
      <w:pPr>
        <w:ind w:left="5760" w:hanging="360"/>
      </w:pPr>
    </w:lvl>
    <w:lvl w:ilvl="8" w:tplc="A8CC38CE" w:tentative="1">
      <w:start w:val="1"/>
      <w:numFmt w:val="lowerRoman"/>
      <w:lvlText w:val="%9."/>
      <w:lvlJc w:val="right"/>
      <w:pPr>
        <w:ind w:left="6480" w:hanging="180"/>
      </w:pPr>
    </w:lvl>
  </w:abstractNum>
  <w:abstractNum w:abstractNumId="4" w15:restartNumberingAfterBreak="0">
    <w:nsid w:val="20506410"/>
    <w:multiLevelType w:val="hybridMultilevel"/>
    <w:tmpl w:val="044E821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4351BA"/>
    <w:multiLevelType w:val="multilevel"/>
    <w:tmpl w:val="14242030"/>
    <w:lvl w:ilvl="0">
      <w:start w:val="1"/>
      <w:numFmt w:val="decimal"/>
      <w:pStyle w:val="Ttulo"/>
      <w:lvlText w:val="%1."/>
      <w:lvlJc w:val="left"/>
      <w:pPr>
        <w:ind w:left="4897" w:hanging="360"/>
      </w:pPr>
      <w:rPr>
        <w:rFonts w:eastAsia="Times New Roman" w:hint="default"/>
        <w:sz w:val="20"/>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126824"/>
    <w:multiLevelType w:val="hybridMultilevel"/>
    <w:tmpl w:val="D5A80B16"/>
    <w:lvl w:ilvl="0" w:tplc="D898EC12">
      <w:start w:val="1"/>
      <w:numFmt w:val="decimal"/>
      <w:lvlText w:val="%1."/>
      <w:lvlJc w:val="left"/>
      <w:pPr>
        <w:ind w:left="720" w:hanging="360"/>
      </w:pPr>
    </w:lvl>
    <w:lvl w:ilvl="1" w:tplc="10922E92" w:tentative="1">
      <w:start w:val="1"/>
      <w:numFmt w:val="lowerLetter"/>
      <w:lvlText w:val="%2."/>
      <w:lvlJc w:val="left"/>
      <w:pPr>
        <w:ind w:left="1440" w:hanging="360"/>
      </w:pPr>
    </w:lvl>
    <w:lvl w:ilvl="2" w:tplc="EA5C826E" w:tentative="1">
      <w:start w:val="1"/>
      <w:numFmt w:val="lowerRoman"/>
      <w:lvlText w:val="%3."/>
      <w:lvlJc w:val="right"/>
      <w:pPr>
        <w:ind w:left="2160" w:hanging="180"/>
      </w:pPr>
    </w:lvl>
    <w:lvl w:ilvl="3" w:tplc="1B4812A0" w:tentative="1">
      <w:start w:val="1"/>
      <w:numFmt w:val="decimal"/>
      <w:lvlText w:val="%4."/>
      <w:lvlJc w:val="left"/>
      <w:pPr>
        <w:ind w:left="2880" w:hanging="360"/>
      </w:pPr>
    </w:lvl>
    <w:lvl w:ilvl="4" w:tplc="01B495E0" w:tentative="1">
      <w:start w:val="1"/>
      <w:numFmt w:val="lowerLetter"/>
      <w:lvlText w:val="%5."/>
      <w:lvlJc w:val="left"/>
      <w:pPr>
        <w:ind w:left="3600" w:hanging="360"/>
      </w:pPr>
    </w:lvl>
    <w:lvl w:ilvl="5" w:tplc="2398D9B8" w:tentative="1">
      <w:start w:val="1"/>
      <w:numFmt w:val="lowerRoman"/>
      <w:lvlText w:val="%6."/>
      <w:lvlJc w:val="right"/>
      <w:pPr>
        <w:ind w:left="4320" w:hanging="180"/>
      </w:pPr>
    </w:lvl>
    <w:lvl w:ilvl="6" w:tplc="0DEEC03A" w:tentative="1">
      <w:start w:val="1"/>
      <w:numFmt w:val="decimal"/>
      <w:lvlText w:val="%7."/>
      <w:lvlJc w:val="left"/>
      <w:pPr>
        <w:ind w:left="5040" w:hanging="360"/>
      </w:pPr>
    </w:lvl>
    <w:lvl w:ilvl="7" w:tplc="29AE3FAA" w:tentative="1">
      <w:start w:val="1"/>
      <w:numFmt w:val="lowerLetter"/>
      <w:lvlText w:val="%8."/>
      <w:lvlJc w:val="left"/>
      <w:pPr>
        <w:ind w:left="5760" w:hanging="360"/>
      </w:pPr>
    </w:lvl>
    <w:lvl w:ilvl="8" w:tplc="C08EA908" w:tentative="1">
      <w:start w:val="1"/>
      <w:numFmt w:val="lowerRoman"/>
      <w:lvlText w:val="%9."/>
      <w:lvlJc w:val="right"/>
      <w:pPr>
        <w:ind w:left="6480" w:hanging="180"/>
      </w:pPr>
    </w:lvl>
  </w:abstractNum>
  <w:abstractNum w:abstractNumId="7" w15:restartNumberingAfterBreak="0">
    <w:nsid w:val="327C796B"/>
    <w:multiLevelType w:val="multilevel"/>
    <w:tmpl w:val="63A2C72C"/>
    <w:lvl w:ilvl="0">
      <w:start w:val="1"/>
      <w:numFmt w:val="upperRoman"/>
      <w:lvlText w:val="%1."/>
      <w:lvlJc w:val="right"/>
      <w:pPr>
        <w:ind w:left="360" w:hanging="360"/>
      </w:pPr>
      <w:rPr>
        <w:b/>
        <w:color w:val="auto"/>
        <w:lang w:val="en-U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AF91A5E"/>
    <w:multiLevelType w:val="multilevel"/>
    <w:tmpl w:val="B36A8446"/>
    <w:lvl w:ilvl="0">
      <w:start w:val="1"/>
      <w:numFmt w:val="decimal"/>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F7F1AB2"/>
    <w:multiLevelType w:val="multilevel"/>
    <w:tmpl w:val="8A1A7744"/>
    <w:lvl w:ilvl="0">
      <w:start w:val="1"/>
      <w:numFmt w:val="decimal"/>
      <w:lvlText w:val="%1."/>
      <w:lvlJc w:val="left"/>
      <w:pPr>
        <w:ind w:left="705" w:hanging="705"/>
      </w:pPr>
      <w:rPr>
        <w:b/>
        <w:i w:val="0"/>
      </w:rPr>
    </w:lvl>
    <w:lvl w:ilvl="1">
      <w:start w:val="1"/>
      <w:numFmt w:val="decimal"/>
      <w:lvlText w:val="%1.%2."/>
      <w:lvlJc w:val="left"/>
      <w:pPr>
        <w:ind w:left="705" w:hanging="705"/>
      </w:pPr>
      <w:rPr>
        <w:rFonts w:ascii="Calibri" w:eastAsia="Calibri" w:hAnsi="Calibri" w:cs="Calibri"/>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2F567C3"/>
    <w:multiLevelType w:val="multilevel"/>
    <w:tmpl w:val="37A63350"/>
    <w:lvl w:ilvl="0">
      <w:start w:val="1"/>
      <w:numFmt w:val="decimal"/>
      <w:isLgl/>
      <w:lvlText w:val="%1."/>
      <w:lvlJc w:val="left"/>
      <w:pPr>
        <w:tabs>
          <w:tab w:val="num" w:pos="705"/>
        </w:tabs>
        <w:ind w:left="705" w:hanging="705"/>
      </w:pPr>
      <w:rPr>
        <w:rFonts w:hint="default"/>
        <w:b/>
        <w:i w:val="0"/>
      </w:rPr>
    </w:lvl>
    <w:lvl w:ilvl="1">
      <w:start w:val="1"/>
      <w:numFmt w:val="decimal"/>
      <w:isLgl/>
      <w:lvlText w:val="%1.%2."/>
      <w:lvlJc w:val="left"/>
      <w:pPr>
        <w:tabs>
          <w:tab w:val="num" w:pos="1272"/>
        </w:tabs>
        <w:ind w:left="1272" w:hanging="705"/>
      </w:pPr>
      <w:rPr>
        <w:rFonts w:asciiTheme="minorHAnsi" w:hAnsiTheme="minorHAnsi" w:cstheme="minorHAnsi" w:hint="default"/>
        <w:b/>
        <w:bCs/>
        <w:color w:val="auto"/>
        <w:lang w:val="en-US"/>
      </w:rPr>
    </w:lvl>
    <w:lvl w:ilvl="2">
      <w:start w:val="1"/>
      <w:numFmt w:val="lowerLetter"/>
      <w:lvlText w:val="%3."/>
      <w:lvlJc w:val="left"/>
      <w:pPr>
        <w:tabs>
          <w:tab w:val="num" w:pos="1287"/>
        </w:tabs>
        <w:ind w:left="1287" w:hanging="720"/>
      </w:pPr>
      <w:rPr>
        <w:rFonts w:asciiTheme="minorHAnsi" w:eastAsia="Times New Roman" w:hAnsiTheme="minorHAnsi" w:cstheme="minorHAnsi"/>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421721E"/>
    <w:multiLevelType w:val="hybridMultilevel"/>
    <w:tmpl w:val="0672A96C"/>
    <w:lvl w:ilvl="0" w:tplc="2F702EB0">
      <w:start w:val="1"/>
      <w:numFmt w:val="upperLetter"/>
      <w:lvlText w:val="(%1)"/>
      <w:lvlJc w:val="left"/>
      <w:pPr>
        <w:tabs>
          <w:tab w:val="num" w:pos="720"/>
        </w:tabs>
        <w:ind w:left="720" w:hanging="360"/>
      </w:pPr>
      <w:rPr>
        <w:rFonts w:hint="default"/>
      </w:rPr>
    </w:lvl>
    <w:lvl w:ilvl="1" w:tplc="3F90EA96">
      <w:start w:val="7"/>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786272F"/>
    <w:multiLevelType w:val="hybridMultilevel"/>
    <w:tmpl w:val="ED7C61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CE8E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82155C7"/>
    <w:multiLevelType w:val="hybridMultilevel"/>
    <w:tmpl w:val="E91449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485771"/>
    <w:multiLevelType w:val="hybridMultilevel"/>
    <w:tmpl w:val="BEF449C8"/>
    <w:lvl w:ilvl="0" w:tplc="A97EECC4">
      <w:start w:val="1"/>
      <w:numFmt w:val="decimal"/>
      <w:lvlText w:val="%1."/>
      <w:lvlJc w:val="left"/>
      <w:pPr>
        <w:ind w:left="720" w:hanging="360"/>
      </w:pPr>
    </w:lvl>
    <w:lvl w:ilvl="1" w:tplc="CF384FE4" w:tentative="1">
      <w:start w:val="1"/>
      <w:numFmt w:val="lowerLetter"/>
      <w:lvlText w:val="%2."/>
      <w:lvlJc w:val="left"/>
      <w:pPr>
        <w:ind w:left="1440" w:hanging="360"/>
      </w:pPr>
    </w:lvl>
    <w:lvl w:ilvl="2" w:tplc="3F0E7AFA" w:tentative="1">
      <w:start w:val="1"/>
      <w:numFmt w:val="lowerRoman"/>
      <w:lvlText w:val="%3."/>
      <w:lvlJc w:val="right"/>
      <w:pPr>
        <w:ind w:left="2160" w:hanging="180"/>
      </w:pPr>
    </w:lvl>
    <w:lvl w:ilvl="3" w:tplc="66F67B88" w:tentative="1">
      <w:start w:val="1"/>
      <w:numFmt w:val="decimal"/>
      <w:lvlText w:val="%4."/>
      <w:lvlJc w:val="left"/>
      <w:pPr>
        <w:ind w:left="2880" w:hanging="360"/>
      </w:pPr>
    </w:lvl>
    <w:lvl w:ilvl="4" w:tplc="9D5C5F98" w:tentative="1">
      <w:start w:val="1"/>
      <w:numFmt w:val="lowerLetter"/>
      <w:lvlText w:val="%5."/>
      <w:lvlJc w:val="left"/>
      <w:pPr>
        <w:ind w:left="3600" w:hanging="360"/>
      </w:pPr>
    </w:lvl>
    <w:lvl w:ilvl="5" w:tplc="D7B6DE7E" w:tentative="1">
      <w:start w:val="1"/>
      <w:numFmt w:val="lowerRoman"/>
      <w:lvlText w:val="%6."/>
      <w:lvlJc w:val="right"/>
      <w:pPr>
        <w:ind w:left="4320" w:hanging="180"/>
      </w:pPr>
    </w:lvl>
    <w:lvl w:ilvl="6" w:tplc="162AAF0E" w:tentative="1">
      <w:start w:val="1"/>
      <w:numFmt w:val="decimal"/>
      <w:lvlText w:val="%7."/>
      <w:lvlJc w:val="left"/>
      <w:pPr>
        <w:ind w:left="5040" w:hanging="360"/>
      </w:pPr>
    </w:lvl>
    <w:lvl w:ilvl="7" w:tplc="20E07AC0" w:tentative="1">
      <w:start w:val="1"/>
      <w:numFmt w:val="lowerLetter"/>
      <w:lvlText w:val="%8."/>
      <w:lvlJc w:val="left"/>
      <w:pPr>
        <w:ind w:left="5760" w:hanging="360"/>
      </w:pPr>
    </w:lvl>
    <w:lvl w:ilvl="8" w:tplc="81148010" w:tentative="1">
      <w:start w:val="1"/>
      <w:numFmt w:val="lowerRoman"/>
      <w:lvlText w:val="%9."/>
      <w:lvlJc w:val="right"/>
      <w:pPr>
        <w:ind w:left="6480" w:hanging="180"/>
      </w:pPr>
    </w:lvl>
  </w:abstractNum>
  <w:abstractNum w:abstractNumId="16" w15:restartNumberingAfterBreak="0">
    <w:nsid w:val="5D636153"/>
    <w:multiLevelType w:val="hybridMultilevel"/>
    <w:tmpl w:val="B3207E8A"/>
    <w:lvl w:ilvl="0" w:tplc="D01411DE">
      <w:numFmt w:val="bullet"/>
      <w:lvlText w:val="-"/>
      <w:lvlJc w:val="left"/>
      <w:pPr>
        <w:ind w:left="720" w:hanging="360"/>
      </w:pPr>
      <w:rPr>
        <w:rFonts w:ascii="Calibri" w:eastAsia="Calibr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E860156"/>
    <w:multiLevelType w:val="hybridMultilevel"/>
    <w:tmpl w:val="DB503E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23B4F0A"/>
    <w:multiLevelType w:val="hybridMultilevel"/>
    <w:tmpl w:val="3D6CB908"/>
    <w:lvl w:ilvl="0" w:tplc="9AF07DFC">
      <w:start w:val="1"/>
      <w:numFmt w:val="decimal"/>
      <w:lvlText w:val="%1."/>
      <w:lvlJc w:val="left"/>
      <w:pPr>
        <w:ind w:left="720" w:hanging="360"/>
      </w:pPr>
      <w:rPr>
        <w:rFonts w:hint="default"/>
      </w:rPr>
    </w:lvl>
    <w:lvl w:ilvl="1" w:tplc="BAC22E50" w:tentative="1">
      <w:start w:val="1"/>
      <w:numFmt w:val="bullet"/>
      <w:lvlText w:val="o"/>
      <w:lvlJc w:val="left"/>
      <w:pPr>
        <w:ind w:left="1440" w:hanging="360"/>
      </w:pPr>
      <w:rPr>
        <w:rFonts w:ascii="Courier New" w:hAnsi="Courier New" w:cs="Courier New" w:hint="default"/>
      </w:rPr>
    </w:lvl>
    <w:lvl w:ilvl="2" w:tplc="28C21A90" w:tentative="1">
      <w:start w:val="1"/>
      <w:numFmt w:val="bullet"/>
      <w:lvlText w:val=""/>
      <w:lvlJc w:val="left"/>
      <w:pPr>
        <w:ind w:left="2160" w:hanging="360"/>
      </w:pPr>
      <w:rPr>
        <w:rFonts w:ascii="Wingdings" w:hAnsi="Wingdings" w:hint="default"/>
      </w:rPr>
    </w:lvl>
    <w:lvl w:ilvl="3" w:tplc="86F29BE4" w:tentative="1">
      <w:start w:val="1"/>
      <w:numFmt w:val="bullet"/>
      <w:lvlText w:val=""/>
      <w:lvlJc w:val="left"/>
      <w:pPr>
        <w:ind w:left="2880" w:hanging="360"/>
      </w:pPr>
      <w:rPr>
        <w:rFonts w:ascii="Symbol" w:hAnsi="Symbol" w:hint="default"/>
      </w:rPr>
    </w:lvl>
    <w:lvl w:ilvl="4" w:tplc="1A3E2CD4" w:tentative="1">
      <w:start w:val="1"/>
      <w:numFmt w:val="bullet"/>
      <w:lvlText w:val="o"/>
      <w:lvlJc w:val="left"/>
      <w:pPr>
        <w:ind w:left="3600" w:hanging="360"/>
      </w:pPr>
      <w:rPr>
        <w:rFonts w:ascii="Courier New" w:hAnsi="Courier New" w:cs="Courier New" w:hint="default"/>
      </w:rPr>
    </w:lvl>
    <w:lvl w:ilvl="5" w:tplc="4A4C94C2" w:tentative="1">
      <w:start w:val="1"/>
      <w:numFmt w:val="bullet"/>
      <w:lvlText w:val=""/>
      <w:lvlJc w:val="left"/>
      <w:pPr>
        <w:ind w:left="4320" w:hanging="360"/>
      </w:pPr>
      <w:rPr>
        <w:rFonts w:ascii="Wingdings" w:hAnsi="Wingdings" w:hint="default"/>
      </w:rPr>
    </w:lvl>
    <w:lvl w:ilvl="6" w:tplc="6CA44B8E" w:tentative="1">
      <w:start w:val="1"/>
      <w:numFmt w:val="bullet"/>
      <w:lvlText w:val=""/>
      <w:lvlJc w:val="left"/>
      <w:pPr>
        <w:ind w:left="5040" w:hanging="360"/>
      </w:pPr>
      <w:rPr>
        <w:rFonts w:ascii="Symbol" w:hAnsi="Symbol" w:hint="default"/>
      </w:rPr>
    </w:lvl>
    <w:lvl w:ilvl="7" w:tplc="FC2A8A9C" w:tentative="1">
      <w:start w:val="1"/>
      <w:numFmt w:val="bullet"/>
      <w:lvlText w:val="o"/>
      <w:lvlJc w:val="left"/>
      <w:pPr>
        <w:ind w:left="5760" w:hanging="360"/>
      </w:pPr>
      <w:rPr>
        <w:rFonts w:ascii="Courier New" w:hAnsi="Courier New" w:cs="Courier New" w:hint="default"/>
      </w:rPr>
    </w:lvl>
    <w:lvl w:ilvl="8" w:tplc="28A6C01E" w:tentative="1">
      <w:start w:val="1"/>
      <w:numFmt w:val="bullet"/>
      <w:lvlText w:val=""/>
      <w:lvlJc w:val="left"/>
      <w:pPr>
        <w:ind w:left="6480" w:hanging="360"/>
      </w:pPr>
      <w:rPr>
        <w:rFonts w:ascii="Wingdings" w:hAnsi="Wingdings" w:hint="default"/>
      </w:rPr>
    </w:lvl>
  </w:abstractNum>
  <w:abstractNum w:abstractNumId="19" w15:restartNumberingAfterBreak="0">
    <w:nsid w:val="649328AA"/>
    <w:multiLevelType w:val="hybridMultilevel"/>
    <w:tmpl w:val="6BAAC21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BD5020"/>
    <w:multiLevelType w:val="hybridMultilevel"/>
    <w:tmpl w:val="5CC8E8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A4240CA"/>
    <w:multiLevelType w:val="hybridMultilevel"/>
    <w:tmpl w:val="73981D28"/>
    <w:lvl w:ilvl="0" w:tplc="019C13AE">
      <w:start w:val="1"/>
      <w:numFmt w:val="upperRoman"/>
      <w:lvlText w:val="%1."/>
      <w:lvlJc w:val="righ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3223A49"/>
    <w:multiLevelType w:val="hybridMultilevel"/>
    <w:tmpl w:val="3EACBA98"/>
    <w:lvl w:ilvl="0" w:tplc="0C0A000F">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786B66CB"/>
    <w:multiLevelType w:val="hybridMultilevel"/>
    <w:tmpl w:val="1DC21BA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A6009A6"/>
    <w:multiLevelType w:val="hybridMultilevel"/>
    <w:tmpl w:val="A10024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78760667">
    <w:abstractNumId w:val="5"/>
  </w:num>
  <w:num w:numId="2" w16cid:durableId="478688891">
    <w:abstractNumId w:val="22"/>
  </w:num>
  <w:num w:numId="3" w16cid:durableId="1927420595">
    <w:abstractNumId w:val="18"/>
  </w:num>
  <w:num w:numId="4" w16cid:durableId="1751655722">
    <w:abstractNumId w:val="6"/>
  </w:num>
  <w:num w:numId="5" w16cid:durableId="1731731509">
    <w:abstractNumId w:val="15"/>
  </w:num>
  <w:num w:numId="6" w16cid:durableId="1730154917">
    <w:abstractNumId w:val="3"/>
  </w:num>
  <w:num w:numId="7" w16cid:durableId="2049253134">
    <w:abstractNumId w:val="14"/>
  </w:num>
  <w:num w:numId="8" w16cid:durableId="2097358794">
    <w:abstractNumId w:val="11"/>
  </w:num>
  <w:num w:numId="9" w16cid:durableId="326598011">
    <w:abstractNumId w:val="1"/>
  </w:num>
  <w:num w:numId="10" w16cid:durableId="1725906938">
    <w:abstractNumId w:val="21"/>
  </w:num>
  <w:num w:numId="11" w16cid:durableId="1720588980">
    <w:abstractNumId w:val="9"/>
  </w:num>
  <w:num w:numId="12" w16cid:durableId="846823243">
    <w:abstractNumId w:val="8"/>
  </w:num>
  <w:num w:numId="13" w16cid:durableId="511066785">
    <w:abstractNumId w:val="16"/>
  </w:num>
  <w:num w:numId="14" w16cid:durableId="1264217443">
    <w:abstractNumId w:val="20"/>
  </w:num>
  <w:num w:numId="15" w16cid:durableId="263193123">
    <w:abstractNumId w:val="12"/>
  </w:num>
  <w:num w:numId="16" w16cid:durableId="816998351">
    <w:abstractNumId w:val="0"/>
  </w:num>
  <w:num w:numId="17" w16cid:durableId="680592419">
    <w:abstractNumId w:val="4"/>
  </w:num>
  <w:num w:numId="18" w16cid:durableId="403140794">
    <w:abstractNumId w:val="23"/>
  </w:num>
  <w:num w:numId="19" w16cid:durableId="109475060">
    <w:abstractNumId w:val="19"/>
  </w:num>
  <w:num w:numId="20" w16cid:durableId="425346735">
    <w:abstractNumId w:val="17"/>
  </w:num>
  <w:num w:numId="21" w16cid:durableId="102727023">
    <w:abstractNumId w:val="24"/>
  </w:num>
  <w:num w:numId="22" w16cid:durableId="476189376">
    <w:abstractNumId w:val="10"/>
  </w:num>
  <w:num w:numId="23" w16cid:durableId="198055895">
    <w:abstractNumId w:val="7"/>
  </w:num>
  <w:num w:numId="24" w16cid:durableId="738555707">
    <w:abstractNumId w:val="2"/>
  </w:num>
  <w:num w:numId="25" w16cid:durableId="94635559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 Diez Sánchez">
    <w15:presenceInfo w15:providerId="AD" w15:userId="S::ddiez@idibell.cat::c5f00612-a2b3-4532-b087-2b50284c34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xMjA1NLQ0MDIzNTVQ0lEKTi0uzszPAykwrgUAG8ODMiwAAAA="/>
  </w:docVars>
  <w:rsids>
    <w:rsidRoot w:val="00BA2D95"/>
    <w:rsid w:val="00000B53"/>
    <w:rsid w:val="00085D23"/>
    <w:rsid w:val="000A7F40"/>
    <w:rsid w:val="000B1AD3"/>
    <w:rsid w:val="000D09DC"/>
    <w:rsid w:val="000E0A60"/>
    <w:rsid w:val="000E2BA0"/>
    <w:rsid w:val="000E6B48"/>
    <w:rsid w:val="000F0B06"/>
    <w:rsid w:val="00115A49"/>
    <w:rsid w:val="00176C6B"/>
    <w:rsid w:val="001D783B"/>
    <w:rsid w:val="00202108"/>
    <w:rsid w:val="002065EC"/>
    <w:rsid w:val="00211870"/>
    <w:rsid w:val="002946A6"/>
    <w:rsid w:val="002C6A3A"/>
    <w:rsid w:val="002D140C"/>
    <w:rsid w:val="002D755B"/>
    <w:rsid w:val="002E04FC"/>
    <w:rsid w:val="002F0765"/>
    <w:rsid w:val="002F4D63"/>
    <w:rsid w:val="00306D13"/>
    <w:rsid w:val="00317799"/>
    <w:rsid w:val="00317E9C"/>
    <w:rsid w:val="00321B2B"/>
    <w:rsid w:val="003323E1"/>
    <w:rsid w:val="0034474C"/>
    <w:rsid w:val="00351FB7"/>
    <w:rsid w:val="00364E7D"/>
    <w:rsid w:val="00384F77"/>
    <w:rsid w:val="00386C11"/>
    <w:rsid w:val="00391091"/>
    <w:rsid w:val="0039664A"/>
    <w:rsid w:val="004032C4"/>
    <w:rsid w:val="0041117A"/>
    <w:rsid w:val="004227A3"/>
    <w:rsid w:val="00463A50"/>
    <w:rsid w:val="004649EB"/>
    <w:rsid w:val="00485762"/>
    <w:rsid w:val="004F690C"/>
    <w:rsid w:val="004F7D08"/>
    <w:rsid w:val="005176F4"/>
    <w:rsid w:val="0052213E"/>
    <w:rsid w:val="00572D0A"/>
    <w:rsid w:val="00573F8F"/>
    <w:rsid w:val="00593625"/>
    <w:rsid w:val="005A069F"/>
    <w:rsid w:val="005B2EE0"/>
    <w:rsid w:val="005C0871"/>
    <w:rsid w:val="005C1378"/>
    <w:rsid w:val="005E70A2"/>
    <w:rsid w:val="006127A0"/>
    <w:rsid w:val="00615AAE"/>
    <w:rsid w:val="00622798"/>
    <w:rsid w:val="006274BB"/>
    <w:rsid w:val="00656753"/>
    <w:rsid w:val="00656E22"/>
    <w:rsid w:val="0069602B"/>
    <w:rsid w:val="006963BA"/>
    <w:rsid w:val="006C4C8F"/>
    <w:rsid w:val="006D2B71"/>
    <w:rsid w:val="00765764"/>
    <w:rsid w:val="00770079"/>
    <w:rsid w:val="00775F90"/>
    <w:rsid w:val="007846BA"/>
    <w:rsid w:val="00791AA0"/>
    <w:rsid w:val="007D11AE"/>
    <w:rsid w:val="007E0A1B"/>
    <w:rsid w:val="007F0245"/>
    <w:rsid w:val="008012EE"/>
    <w:rsid w:val="00827E16"/>
    <w:rsid w:val="00843C8A"/>
    <w:rsid w:val="00850E37"/>
    <w:rsid w:val="0087147F"/>
    <w:rsid w:val="008816C4"/>
    <w:rsid w:val="008B4FB5"/>
    <w:rsid w:val="008C6E75"/>
    <w:rsid w:val="00920296"/>
    <w:rsid w:val="00956EAB"/>
    <w:rsid w:val="009574C5"/>
    <w:rsid w:val="009D4FA2"/>
    <w:rsid w:val="00A00F80"/>
    <w:rsid w:val="00A53357"/>
    <w:rsid w:val="00AA3F92"/>
    <w:rsid w:val="00AE1A0D"/>
    <w:rsid w:val="00B06C17"/>
    <w:rsid w:val="00B21328"/>
    <w:rsid w:val="00B238C7"/>
    <w:rsid w:val="00B6111A"/>
    <w:rsid w:val="00B77E9A"/>
    <w:rsid w:val="00B93174"/>
    <w:rsid w:val="00B9474D"/>
    <w:rsid w:val="00BA2D95"/>
    <w:rsid w:val="00BB41AB"/>
    <w:rsid w:val="00BD48EF"/>
    <w:rsid w:val="00BE404E"/>
    <w:rsid w:val="00C02EB3"/>
    <w:rsid w:val="00C27424"/>
    <w:rsid w:val="00C50D05"/>
    <w:rsid w:val="00C84324"/>
    <w:rsid w:val="00D0395D"/>
    <w:rsid w:val="00D07434"/>
    <w:rsid w:val="00D56835"/>
    <w:rsid w:val="00D67DC9"/>
    <w:rsid w:val="00D73127"/>
    <w:rsid w:val="00D80342"/>
    <w:rsid w:val="00D93C2C"/>
    <w:rsid w:val="00E448BA"/>
    <w:rsid w:val="00E54C06"/>
    <w:rsid w:val="00E6399F"/>
    <w:rsid w:val="00E93C18"/>
    <w:rsid w:val="00ED6DAE"/>
    <w:rsid w:val="00EE785C"/>
    <w:rsid w:val="00EF30C9"/>
    <w:rsid w:val="00F27492"/>
    <w:rsid w:val="00F458C5"/>
    <w:rsid w:val="00FA7249"/>
    <w:rsid w:val="00FB58CF"/>
    <w:rsid w:val="00FB6F97"/>
    <w:rsid w:val="00FF2485"/>
    <w:rsid w:val="00FF398A"/>
    <w:rsid w:val="00FF7C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D88F7"/>
  <w15:chartTrackingRefBased/>
  <w15:docId w15:val="{4C7C3598-1705-4D34-9308-E41B1635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870"/>
    <w:pPr>
      <w:spacing w:after="0" w:line="276" w:lineRule="auto"/>
      <w:jc w:val="both"/>
    </w:pPr>
    <w:rPr>
      <w:rFonts w:ascii="Palatino Linotype" w:eastAsia="Arial Unicode MS" w:hAnsi="Palatino Linotype" w:cs="Palatino Linotype"/>
      <w:szCs w:val="24"/>
      <w:lang w:val="en-US" w:eastAsia="ca-ES"/>
    </w:rPr>
  </w:style>
  <w:style w:type="paragraph" w:styleId="Ttulo2">
    <w:name w:val="heading 2"/>
    <w:basedOn w:val="Ttulo"/>
    <w:next w:val="Normal"/>
    <w:link w:val="Ttulo2Car"/>
    <w:uiPriority w:val="9"/>
    <w:unhideWhenUsed/>
    <w:qFormat/>
    <w:rsid w:val="009D4FA2"/>
    <w:pPr>
      <w:keepNext w:val="0"/>
      <w:numPr>
        <w:numId w:val="0"/>
      </w:numPr>
      <w:ind w:left="567" w:hanging="567"/>
      <w:outlineLvl w:val="1"/>
    </w:pPr>
    <w:rPr>
      <w:b w:val="0"/>
      <w:smallCaps w:val="0"/>
    </w:rPr>
  </w:style>
  <w:style w:type="paragraph" w:styleId="Ttulo3">
    <w:name w:val="heading 3"/>
    <w:basedOn w:val="Normal"/>
    <w:next w:val="Normal"/>
    <w:link w:val="Ttulo3Car"/>
    <w:uiPriority w:val="9"/>
    <w:unhideWhenUsed/>
    <w:qFormat/>
    <w:rsid w:val="009D4FA2"/>
    <w:pPr>
      <w:keepNext/>
      <w:keepLines/>
      <w:spacing w:before="200"/>
      <w:jc w:val="left"/>
      <w:outlineLvl w:val="2"/>
    </w:pPr>
    <w:rPr>
      <w:rFonts w:asciiTheme="majorHAnsi" w:eastAsiaTheme="majorEastAsia" w:hAnsiTheme="majorHAnsi" w:cstheme="majorBidi"/>
      <w:b/>
      <w:bCs/>
      <w:color w:val="4472C4" w:themeColor="accent1"/>
      <w:szCs w:val="22"/>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D4FA2"/>
    <w:rPr>
      <w:rFonts w:ascii="Palatino Linotype" w:hAnsi="Palatino Linotype"/>
      <w:sz w:val="20"/>
      <w:szCs w:val="20"/>
      <w:lang w:val="en-US"/>
    </w:rPr>
  </w:style>
  <w:style w:type="character" w:customStyle="1" w:styleId="Ttulo3Car">
    <w:name w:val="Título 3 Car"/>
    <w:basedOn w:val="Fuentedeprrafopredeter"/>
    <w:link w:val="Ttulo3"/>
    <w:uiPriority w:val="9"/>
    <w:rsid w:val="009D4FA2"/>
    <w:rPr>
      <w:rFonts w:asciiTheme="majorHAnsi" w:eastAsiaTheme="majorEastAsia" w:hAnsiTheme="majorHAnsi" w:cstheme="majorBidi"/>
      <w:b/>
      <w:bCs/>
      <w:color w:val="4472C4" w:themeColor="accent1"/>
      <w:lang w:val="ca-ES" w:eastAsia="ca-ES"/>
    </w:rPr>
  </w:style>
  <w:style w:type="paragraph" w:styleId="Prrafodelista">
    <w:name w:val="List Paragraph"/>
    <w:basedOn w:val="Normal"/>
    <w:link w:val="PrrafodelistaCar"/>
    <w:qFormat/>
    <w:rsid w:val="009D4FA2"/>
    <w:pPr>
      <w:spacing w:after="200"/>
      <w:ind w:left="720"/>
      <w:contextualSpacing/>
      <w:jc w:val="left"/>
    </w:pPr>
    <w:rPr>
      <w:rFonts w:asciiTheme="minorHAnsi" w:eastAsiaTheme="minorEastAsia" w:hAnsiTheme="minorHAnsi" w:cstheme="minorBidi"/>
      <w:szCs w:val="22"/>
      <w:lang w:val="ca-ES"/>
    </w:rPr>
  </w:style>
  <w:style w:type="paragraph" w:styleId="Ttulo">
    <w:name w:val="Title"/>
    <w:basedOn w:val="Prrafodelista"/>
    <w:link w:val="TtuloCar"/>
    <w:qFormat/>
    <w:rsid w:val="009D4FA2"/>
    <w:pPr>
      <w:keepNext/>
      <w:numPr>
        <w:numId w:val="1"/>
      </w:numPr>
      <w:tabs>
        <w:tab w:val="num" w:pos="360"/>
      </w:tabs>
      <w:spacing w:after="0"/>
      <w:ind w:left="720" w:firstLine="0"/>
      <w:jc w:val="both"/>
    </w:pPr>
    <w:rPr>
      <w:rFonts w:ascii="Palatino Linotype" w:eastAsiaTheme="minorHAnsi" w:hAnsi="Palatino Linotype"/>
      <w:b/>
      <w:smallCaps/>
      <w:sz w:val="20"/>
      <w:szCs w:val="20"/>
      <w:lang w:val="en-US" w:eastAsia="en-US"/>
    </w:rPr>
  </w:style>
  <w:style w:type="character" w:customStyle="1" w:styleId="TtuloCar">
    <w:name w:val="Título Car"/>
    <w:basedOn w:val="Fuentedeprrafopredeter"/>
    <w:link w:val="Ttulo"/>
    <w:rsid w:val="009D4FA2"/>
    <w:rPr>
      <w:rFonts w:ascii="Palatino Linotype" w:hAnsi="Palatino Linotype"/>
      <w:b/>
      <w:smallCaps/>
      <w:sz w:val="20"/>
      <w:szCs w:val="20"/>
      <w:lang w:val="en-US"/>
    </w:rPr>
  </w:style>
  <w:style w:type="character" w:customStyle="1" w:styleId="PrrafodelistaCar">
    <w:name w:val="Párrafo de lista Car"/>
    <w:basedOn w:val="Fuentedeprrafopredeter"/>
    <w:link w:val="Prrafodelista"/>
    <w:locked/>
    <w:rsid w:val="009D4FA2"/>
    <w:rPr>
      <w:rFonts w:eastAsiaTheme="minorEastAsia"/>
      <w:lang w:val="ca-ES" w:eastAsia="ca-ES"/>
    </w:rPr>
  </w:style>
  <w:style w:type="paragraph" w:customStyle="1" w:styleId="Normal0">
    <w:name w:val="Normal+"/>
    <w:basedOn w:val="Normal"/>
    <w:link w:val="NormalCar"/>
    <w:qFormat/>
    <w:rsid w:val="009D4FA2"/>
    <w:pPr>
      <w:keepNext/>
      <w:widowControl w:val="0"/>
      <w:spacing w:line="240" w:lineRule="auto"/>
    </w:pPr>
    <w:rPr>
      <w:rFonts w:ascii="Trebuchet MS" w:eastAsia="Times New Roman" w:hAnsi="Trebuchet MS" w:cs="Times New Roman"/>
      <w:szCs w:val="22"/>
      <w:lang w:val="en-GB" w:eastAsia="es-ES"/>
    </w:rPr>
  </w:style>
  <w:style w:type="character" w:customStyle="1" w:styleId="NormalCar">
    <w:name w:val="Normal+ Car"/>
    <w:link w:val="Normal0"/>
    <w:rsid w:val="009D4FA2"/>
    <w:rPr>
      <w:rFonts w:ascii="Trebuchet MS" w:eastAsia="Times New Roman" w:hAnsi="Trebuchet MS" w:cs="Times New Roman"/>
      <w:lang w:val="en-GB" w:eastAsia="es-ES"/>
    </w:rPr>
  </w:style>
  <w:style w:type="paragraph" w:styleId="Textocomentario">
    <w:name w:val="annotation text"/>
    <w:basedOn w:val="Normal"/>
    <w:link w:val="TextocomentarioCar"/>
    <w:unhideWhenUsed/>
    <w:rsid w:val="009D4FA2"/>
    <w:pPr>
      <w:spacing w:line="240" w:lineRule="auto"/>
      <w:jc w:val="left"/>
    </w:pPr>
    <w:rPr>
      <w:rFonts w:ascii="Arial" w:eastAsia="Times New Roman" w:hAnsi="Arial" w:cs="Times New Roman"/>
      <w:sz w:val="20"/>
      <w:szCs w:val="20"/>
      <w:lang w:eastAsia="en-US"/>
    </w:rPr>
  </w:style>
  <w:style w:type="character" w:customStyle="1" w:styleId="TextocomentarioCar">
    <w:name w:val="Texto comentario Car"/>
    <w:basedOn w:val="Fuentedeprrafopredeter"/>
    <w:link w:val="Textocomentario"/>
    <w:rsid w:val="009D4FA2"/>
    <w:rPr>
      <w:rFonts w:ascii="Arial" w:eastAsia="Times New Roman" w:hAnsi="Arial" w:cs="Times New Roman"/>
      <w:sz w:val="20"/>
      <w:szCs w:val="20"/>
      <w:lang w:val="en-US"/>
    </w:rPr>
  </w:style>
  <w:style w:type="paragraph" w:styleId="Textodeglobo">
    <w:name w:val="Balloon Text"/>
    <w:basedOn w:val="Normal"/>
    <w:link w:val="TextodegloboCar"/>
    <w:uiPriority w:val="99"/>
    <w:semiHidden/>
    <w:unhideWhenUsed/>
    <w:rsid w:val="00E54C0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4C06"/>
    <w:rPr>
      <w:rFonts w:ascii="Segoe UI" w:eastAsia="Arial Unicode MS" w:hAnsi="Segoe UI" w:cs="Segoe UI"/>
      <w:sz w:val="18"/>
      <w:szCs w:val="18"/>
      <w:lang w:val="en-US" w:eastAsia="ca-ES"/>
    </w:rPr>
  </w:style>
  <w:style w:type="character" w:styleId="Refdecomentario">
    <w:name w:val="annotation reference"/>
    <w:basedOn w:val="Fuentedeprrafopredeter"/>
    <w:rsid w:val="00765764"/>
    <w:rPr>
      <w:sz w:val="16"/>
      <w:szCs w:val="16"/>
    </w:rPr>
  </w:style>
  <w:style w:type="table" w:styleId="Tablaconcuadrcula">
    <w:name w:val="Table Grid"/>
    <w:basedOn w:val="Tablanormal"/>
    <w:rsid w:val="00765764"/>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765764"/>
    <w:rPr>
      <w:color w:val="0563C1" w:themeColor="hyperlink"/>
      <w:u w:val="single"/>
    </w:rPr>
  </w:style>
  <w:style w:type="paragraph" w:styleId="Encabezado">
    <w:name w:val="header"/>
    <w:basedOn w:val="Normal"/>
    <w:link w:val="EncabezadoCar"/>
    <w:uiPriority w:val="99"/>
    <w:unhideWhenUsed/>
    <w:rsid w:val="006127A0"/>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127A0"/>
    <w:rPr>
      <w:rFonts w:ascii="Palatino Linotype" w:eastAsia="Arial Unicode MS" w:hAnsi="Palatino Linotype" w:cs="Palatino Linotype"/>
      <w:szCs w:val="24"/>
      <w:lang w:val="en-US" w:eastAsia="ca-ES"/>
    </w:rPr>
  </w:style>
  <w:style w:type="paragraph" w:styleId="Piedepgina">
    <w:name w:val="footer"/>
    <w:basedOn w:val="Normal"/>
    <w:link w:val="PiedepginaCar"/>
    <w:uiPriority w:val="99"/>
    <w:unhideWhenUsed/>
    <w:rsid w:val="006127A0"/>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127A0"/>
    <w:rPr>
      <w:rFonts w:ascii="Palatino Linotype" w:eastAsia="Arial Unicode MS" w:hAnsi="Palatino Linotype" w:cs="Palatino Linotype"/>
      <w:szCs w:val="24"/>
      <w:lang w:val="en-US" w:eastAsia="ca-ES"/>
    </w:rPr>
  </w:style>
  <w:style w:type="paragraph" w:styleId="Revisin">
    <w:name w:val="Revision"/>
    <w:hidden/>
    <w:uiPriority w:val="99"/>
    <w:semiHidden/>
    <w:rsid w:val="0034474C"/>
    <w:pPr>
      <w:spacing w:after="0" w:line="240" w:lineRule="auto"/>
    </w:pPr>
    <w:rPr>
      <w:rFonts w:ascii="Palatino Linotype" w:eastAsia="Arial Unicode MS" w:hAnsi="Palatino Linotype" w:cs="Palatino Linotype"/>
      <w:szCs w:val="24"/>
      <w:lang w:val="en-US" w:eastAsia="ca-ES"/>
    </w:rPr>
  </w:style>
  <w:style w:type="character" w:styleId="Mencinsinresolver">
    <w:name w:val="Unresolved Mention"/>
    <w:basedOn w:val="Fuentedeprrafopredeter"/>
    <w:uiPriority w:val="99"/>
    <w:semiHidden/>
    <w:unhideWhenUsed/>
    <w:rsid w:val="00C27424"/>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775F90"/>
    <w:pPr>
      <w:jc w:val="both"/>
    </w:pPr>
    <w:rPr>
      <w:rFonts w:ascii="Palatino Linotype" w:eastAsia="Arial Unicode MS" w:hAnsi="Palatino Linotype" w:cs="Palatino Linotype"/>
      <w:b/>
      <w:bCs/>
      <w:lang w:eastAsia="ca-ES"/>
    </w:rPr>
  </w:style>
  <w:style w:type="character" w:customStyle="1" w:styleId="AsuntodelcomentarioCar">
    <w:name w:val="Asunto del comentario Car"/>
    <w:basedOn w:val="TextocomentarioCar"/>
    <w:link w:val="Asuntodelcomentario"/>
    <w:uiPriority w:val="99"/>
    <w:semiHidden/>
    <w:rsid w:val="00775F90"/>
    <w:rPr>
      <w:rFonts w:ascii="Palatino Linotype" w:eastAsia="Arial Unicode MS" w:hAnsi="Palatino Linotype" w:cs="Palatino Linotype"/>
      <w:b/>
      <w:bCs/>
      <w:sz w:val="20"/>
      <w:szCs w:val="20"/>
      <w:lang w:val="en-US" w:eastAsia="ca-ES"/>
    </w:rPr>
  </w:style>
  <w:style w:type="paragraph" w:customStyle="1" w:styleId="Default">
    <w:name w:val="Default"/>
    <w:rsid w:val="00000B53"/>
    <w:pPr>
      <w:autoSpaceDE w:val="0"/>
      <w:autoSpaceDN w:val="0"/>
      <w:adjustRightInd w:val="0"/>
      <w:spacing w:after="0" w:line="240" w:lineRule="auto"/>
    </w:pPr>
    <w:rPr>
      <w:rFonts w:ascii="Arial" w:hAnsi="Arial" w:cs="Arial"/>
      <w:color w:val="000000"/>
      <w:sz w:val="24"/>
      <w:szCs w:val="24"/>
      <w:lang w:val="ca-ES"/>
    </w:rPr>
  </w:style>
  <w:style w:type="paragraph" w:styleId="Textoindependiente">
    <w:name w:val="Body Text"/>
    <w:basedOn w:val="Normal"/>
    <w:link w:val="TextoindependienteCar"/>
    <w:uiPriority w:val="1"/>
    <w:qFormat/>
    <w:rsid w:val="00085D23"/>
    <w:pPr>
      <w:widowControl w:val="0"/>
      <w:autoSpaceDE w:val="0"/>
      <w:autoSpaceDN w:val="0"/>
      <w:spacing w:line="240" w:lineRule="auto"/>
      <w:jc w:val="left"/>
    </w:pPr>
    <w:rPr>
      <w:rFonts w:ascii="Calibri" w:eastAsia="Calibri" w:hAnsi="Calibri" w:cs="Calibri"/>
      <w:sz w:val="24"/>
      <w:lang w:eastAsia="en-US"/>
    </w:rPr>
  </w:style>
  <w:style w:type="character" w:customStyle="1" w:styleId="TextoindependienteCar">
    <w:name w:val="Texto independiente Car"/>
    <w:basedOn w:val="Fuentedeprrafopredeter"/>
    <w:link w:val="Textoindependiente"/>
    <w:uiPriority w:val="1"/>
    <w:rsid w:val="00085D23"/>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8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dataprotection@idibell.ca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gal@idibell.ca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idibell.cat/ca/content/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B7C90-2E7B-46B7-BB06-CC8E6F21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16</Pages>
  <Words>4222</Words>
  <Characters>23353</Characters>
  <Application>Microsoft Office Word</Application>
  <DocSecurity>0</DocSecurity>
  <Lines>543</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Castillejo Gonzalez</dc:creator>
  <cp:keywords/>
  <dc:description/>
  <cp:lastModifiedBy>Daniel Diez Sánchez</cp:lastModifiedBy>
  <cp:revision>36</cp:revision>
  <dcterms:created xsi:type="dcterms:W3CDTF">2020-05-11T21:22:00Z</dcterms:created>
  <dcterms:modified xsi:type="dcterms:W3CDTF">2026-03-05T11:10:00Z</dcterms:modified>
</cp:coreProperties>
</file>